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7F74" w:rsidRPr="002C3410" w:rsidRDefault="00D1471D" w:rsidP="00B71DAC">
      <w:pPr>
        <w:pStyle w:val="a9"/>
        <w:rPr>
          <w:sz w:val="30"/>
          <w:szCs w:val="30"/>
        </w:rPr>
      </w:pPr>
      <w:r>
        <w:rPr>
          <w:sz w:val="30"/>
          <w:szCs w:val="30"/>
        </w:rPr>
        <w:t>У</w:t>
      </w:r>
      <w:r w:rsidR="00EB16AC" w:rsidRPr="002C3410">
        <w:rPr>
          <w:sz w:val="30"/>
          <w:szCs w:val="30"/>
        </w:rPr>
        <w:t>словия проведения</w:t>
      </w:r>
    </w:p>
    <w:p w:rsidR="00B71DAC" w:rsidRDefault="00EB16AC" w:rsidP="00B71DAC">
      <w:pPr>
        <w:pStyle w:val="a9"/>
        <w:rPr>
          <w:sz w:val="30"/>
          <w:szCs w:val="30"/>
        </w:rPr>
      </w:pPr>
      <w:bookmarkStart w:id="0" w:name="_Hlk152609536"/>
      <w:r w:rsidRPr="002C3410">
        <w:rPr>
          <w:sz w:val="30"/>
          <w:szCs w:val="30"/>
        </w:rPr>
        <w:t xml:space="preserve">национального отбора </w:t>
      </w:r>
    </w:p>
    <w:p w:rsidR="00DC093B" w:rsidRPr="002C3410" w:rsidRDefault="00EB16AC" w:rsidP="00B71DAC">
      <w:pPr>
        <w:pStyle w:val="a9"/>
        <w:rPr>
          <w:sz w:val="30"/>
          <w:szCs w:val="30"/>
        </w:rPr>
      </w:pPr>
      <w:r w:rsidRPr="002C3410">
        <w:rPr>
          <w:sz w:val="30"/>
          <w:szCs w:val="30"/>
        </w:rPr>
        <w:t>международного конкурса</w:t>
      </w:r>
      <w:r w:rsidR="008D0400">
        <w:rPr>
          <w:sz w:val="30"/>
          <w:szCs w:val="30"/>
        </w:rPr>
        <w:t xml:space="preserve"> </w:t>
      </w:r>
    </w:p>
    <w:p w:rsidR="00B71DAC" w:rsidRDefault="00EB16AC" w:rsidP="00B71DAC">
      <w:pPr>
        <w:pStyle w:val="a9"/>
        <w:rPr>
          <w:sz w:val="30"/>
          <w:szCs w:val="30"/>
        </w:rPr>
      </w:pPr>
      <w:r w:rsidRPr="002C3410">
        <w:rPr>
          <w:sz w:val="30"/>
          <w:szCs w:val="30"/>
        </w:rPr>
        <w:t xml:space="preserve">изобразительного искусства </w:t>
      </w:r>
    </w:p>
    <w:p w:rsidR="000D7F74" w:rsidRPr="002C3410" w:rsidRDefault="00EB16AC" w:rsidP="00B71DAC">
      <w:pPr>
        <w:pStyle w:val="a9"/>
        <w:rPr>
          <w:sz w:val="30"/>
          <w:szCs w:val="30"/>
        </w:rPr>
      </w:pPr>
      <w:r w:rsidRPr="002C3410">
        <w:rPr>
          <w:sz w:val="30"/>
          <w:szCs w:val="30"/>
        </w:rPr>
        <w:t>«</w:t>
      </w:r>
      <w:r w:rsidR="00AC057E" w:rsidRPr="002C3410">
        <w:rPr>
          <w:sz w:val="30"/>
          <w:szCs w:val="30"/>
        </w:rPr>
        <w:t xml:space="preserve">ПРАЗДНИКОВ </w:t>
      </w:r>
      <w:r w:rsidRPr="002C3410">
        <w:rPr>
          <w:sz w:val="30"/>
          <w:szCs w:val="30"/>
        </w:rPr>
        <w:t>ПРАЗДНИК»</w:t>
      </w:r>
      <w:bookmarkEnd w:id="0"/>
    </w:p>
    <w:p w:rsidR="00EB16AC" w:rsidRPr="002C3410" w:rsidRDefault="00EB16AC" w:rsidP="005C38B5">
      <w:pPr>
        <w:pStyle w:val="a9"/>
        <w:ind w:firstLine="709"/>
        <w:rPr>
          <w:sz w:val="30"/>
          <w:szCs w:val="30"/>
        </w:rPr>
      </w:pPr>
    </w:p>
    <w:p w:rsidR="00EB16AC" w:rsidRPr="002C3410" w:rsidRDefault="00851F10" w:rsidP="00AC057E">
      <w:pPr>
        <w:pStyle w:val="a9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 Условия</w:t>
      </w:r>
      <w:r w:rsidRPr="002D5A32">
        <w:rPr>
          <w:sz w:val="30"/>
          <w:szCs w:val="30"/>
        </w:rPr>
        <w:t xml:space="preserve"> проведени</w:t>
      </w:r>
      <w:r>
        <w:rPr>
          <w:sz w:val="30"/>
          <w:szCs w:val="30"/>
        </w:rPr>
        <w:t>я</w:t>
      </w:r>
      <w:r w:rsidRPr="002D5A32">
        <w:rPr>
          <w:sz w:val="30"/>
          <w:szCs w:val="30"/>
        </w:rPr>
        <w:t xml:space="preserve"> </w:t>
      </w:r>
      <w:r w:rsidRPr="00851F10">
        <w:rPr>
          <w:sz w:val="30"/>
          <w:szCs w:val="30"/>
        </w:rPr>
        <w:t>национального отбора международного конкурса</w:t>
      </w:r>
      <w:r>
        <w:rPr>
          <w:sz w:val="30"/>
          <w:szCs w:val="30"/>
        </w:rPr>
        <w:t xml:space="preserve"> </w:t>
      </w:r>
      <w:r w:rsidRPr="00851F10">
        <w:rPr>
          <w:sz w:val="30"/>
          <w:szCs w:val="30"/>
        </w:rPr>
        <w:t>изобразительного искусства «ПРАЗДНИКОВ ПРАЗДНИК»</w:t>
      </w:r>
      <w:r>
        <w:rPr>
          <w:kern w:val="36"/>
          <w:sz w:val="30"/>
          <w:szCs w:val="30"/>
        </w:rPr>
        <w:t xml:space="preserve"> </w:t>
      </w:r>
      <w:r w:rsidRPr="002D5A32">
        <w:rPr>
          <w:sz w:val="30"/>
          <w:szCs w:val="30"/>
        </w:rPr>
        <w:t>(далее –</w:t>
      </w:r>
      <w:r>
        <w:rPr>
          <w:sz w:val="30"/>
          <w:szCs w:val="30"/>
        </w:rPr>
        <w:t xml:space="preserve"> </w:t>
      </w:r>
      <w:r w:rsidRPr="002D5A32">
        <w:rPr>
          <w:sz w:val="30"/>
          <w:szCs w:val="30"/>
        </w:rPr>
        <w:t>конкурс)</w:t>
      </w:r>
      <w:r>
        <w:rPr>
          <w:sz w:val="30"/>
          <w:szCs w:val="30"/>
        </w:rPr>
        <w:t xml:space="preserve"> </w:t>
      </w:r>
      <w:r w:rsidRPr="002D5A32">
        <w:rPr>
          <w:sz w:val="30"/>
          <w:szCs w:val="30"/>
        </w:rPr>
        <w:t>разработан</w:t>
      </w:r>
      <w:r>
        <w:rPr>
          <w:sz w:val="30"/>
          <w:szCs w:val="30"/>
        </w:rPr>
        <w:t>ы</w:t>
      </w:r>
      <w:r w:rsidRPr="002D5A32">
        <w:rPr>
          <w:sz w:val="30"/>
          <w:szCs w:val="30"/>
        </w:rPr>
        <w:t xml:space="preserve"> в соответствии </w:t>
      </w:r>
      <w:r w:rsidRPr="00063B8C">
        <w:rPr>
          <w:sz w:val="30"/>
          <w:szCs w:val="30"/>
        </w:rPr>
        <w:t>с Инструкцией о порядке проведения республиканских мероприятий учреждениями дополнительного образования детей и молодежи с участием обучающихся, утвержденной постановлением Министерства образования Республики Беларусь от 06.07.2011 № 59</w:t>
      </w:r>
      <w:r>
        <w:rPr>
          <w:sz w:val="30"/>
          <w:szCs w:val="30"/>
        </w:rPr>
        <w:t xml:space="preserve"> и </w:t>
      </w:r>
      <w:r w:rsidR="00EB16AC" w:rsidRPr="002C3410">
        <w:rPr>
          <w:sz w:val="30"/>
          <w:szCs w:val="30"/>
        </w:rPr>
        <w:t>положением международного конкурса изобразительного искусства «</w:t>
      </w:r>
      <w:r w:rsidR="00AC057E">
        <w:rPr>
          <w:sz w:val="30"/>
          <w:szCs w:val="30"/>
        </w:rPr>
        <w:t>П</w:t>
      </w:r>
      <w:r w:rsidR="00EB16AC" w:rsidRPr="002C3410">
        <w:rPr>
          <w:sz w:val="30"/>
          <w:szCs w:val="30"/>
        </w:rPr>
        <w:t>раздников</w:t>
      </w:r>
      <w:r w:rsidR="00AC057E" w:rsidRPr="00AC057E">
        <w:rPr>
          <w:sz w:val="30"/>
          <w:szCs w:val="30"/>
        </w:rPr>
        <w:t xml:space="preserve"> </w:t>
      </w:r>
      <w:r w:rsidR="00AC057E">
        <w:rPr>
          <w:sz w:val="30"/>
          <w:szCs w:val="30"/>
        </w:rPr>
        <w:t>п</w:t>
      </w:r>
      <w:r w:rsidR="00AC057E" w:rsidRPr="002C3410">
        <w:rPr>
          <w:sz w:val="30"/>
          <w:szCs w:val="30"/>
        </w:rPr>
        <w:t>раздник</w:t>
      </w:r>
      <w:r w:rsidR="00EB16AC" w:rsidRPr="002C3410">
        <w:rPr>
          <w:sz w:val="30"/>
          <w:szCs w:val="30"/>
        </w:rPr>
        <w:t>», утвержденным Общероссийской Общественной организацией «Российский Клуб Православных Меценатов» в лице своих официальных представителей в Республик</w:t>
      </w:r>
      <w:r w:rsidR="00725B6D">
        <w:rPr>
          <w:sz w:val="30"/>
          <w:szCs w:val="30"/>
        </w:rPr>
        <w:t>е</w:t>
      </w:r>
      <w:r w:rsidR="00EB16AC" w:rsidRPr="002C3410">
        <w:rPr>
          <w:sz w:val="30"/>
          <w:szCs w:val="30"/>
        </w:rPr>
        <w:t xml:space="preserve"> Беларусь</w:t>
      </w:r>
      <w:r w:rsidR="00AC057E">
        <w:rPr>
          <w:sz w:val="30"/>
          <w:szCs w:val="30"/>
        </w:rPr>
        <w:t xml:space="preserve">, </w:t>
      </w:r>
      <w:r w:rsidR="00AC057E" w:rsidRPr="00AC057E">
        <w:rPr>
          <w:sz w:val="30"/>
          <w:szCs w:val="30"/>
        </w:rPr>
        <w:t>Международн</w:t>
      </w:r>
      <w:r w:rsidR="00AC057E">
        <w:rPr>
          <w:sz w:val="30"/>
          <w:szCs w:val="30"/>
        </w:rPr>
        <w:t>ой</w:t>
      </w:r>
      <w:r w:rsidR="00AC057E" w:rsidRPr="00AC057E">
        <w:rPr>
          <w:sz w:val="30"/>
          <w:szCs w:val="30"/>
        </w:rPr>
        <w:t xml:space="preserve"> общественн</w:t>
      </w:r>
      <w:r w:rsidR="00AC057E">
        <w:rPr>
          <w:sz w:val="30"/>
          <w:szCs w:val="30"/>
        </w:rPr>
        <w:t>ой</w:t>
      </w:r>
      <w:r w:rsidR="00AC057E" w:rsidRPr="00AC057E">
        <w:rPr>
          <w:sz w:val="30"/>
          <w:szCs w:val="30"/>
        </w:rPr>
        <w:t xml:space="preserve"> организаци</w:t>
      </w:r>
      <w:r w:rsidR="00B71DAC">
        <w:rPr>
          <w:sz w:val="30"/>
          <w:szCs w:val="30"/>
        </w:rPr>
        <w:t>ей</w:t>
      </w:r>
      <w:r w:rsidR="00AC057E" w:rsidRPr="00AC057E">
        <w:rPr>
          <w:sz w:val="30"/>
          <w:szCs w:val="30"/>
        </w:rPr>
        <w:t xml:space="preserve"> «Союз Православных женщин»</w:t>
      </w:r>
      <w:r w:rsidR="00AC057E">
        <w:rPr>
          <w:sz w:val="30"/>
          <w:szCs w:val="30"/>
        </w:rPr>
        <w:t xml:space="preserve"> и </w:t>
      </w:r>
      <w:r w:rsidR="00AC057E" w:rsidRPr="00AC057E">
        <w:rPr>
          <w:sz w:val="30"/>
          <w:szCs w:val="30"/>
        </w:rPr>
        <w:t>Общественн</w:t>
      </w:r>
      <w:r w:rsidR="00AC057E">
        <w:rPr>
          <w:sz w:val="30"/>
          <w:szCs w:val="30"/>
        </w:rPr>
        <w:t>ой</w:t>
      </w:r>
      <w:r w:rsidR="00AC057E" w:rsidRPr="00AC057E">
        <w:rPr>
          <w:sz w:val="30"/>
          <w:szCs w:val="30"/>
        </w:rPr>
        <w:t xml:space="preserve"> Палат</w:t>
      </w:r>
      <w:r w:rsidR="00AC057E">
        <w:rPr>
          <w:sz w:val="30"/>
          <w:szCs w:val="30"/>
        </w:rPr>
        <w:t>ой</w:t>
      </w:r>
      <w:r w:rsidR="00AC057E" w:rsidRPr="00AC057E">
        <w:rPr>
          <w:sz w:val="30"/>
          <w:szCs w:val="30"/>
        </w:rPr>
        <w:t xml:space="preserve"> города Твери Российской Федерации</w:t>
      </w:r>
      <w:r w:rsidR="00AC057E">
        <w:rPr>
          <w:sz w:val="30"/>
          <w:szCs w:val="30"/>
        </w:rPr>
        <w:t>.</w:t>
      </w:r>
    </w:p>
    <w:p w:rsidR="00851F10" w:rsidRPr="002C3410" w:rsidRDefault="00851F10" w:rsidP="00851F10">
      <w:pPr>
        <w:pStyle w:val="a9"/>
        <w:ind w:firstLine="709"/>
        <w:jc w:val="both"/>
        <w:rPr>
          <w:sz w:val="30"/>
          <w:szCs w:val="30"/>
        </w:rPr>
      </w:pPr>
      <w:r w:rsidRPr="00851F10">
        <w:rPr>
          <w:sz w:val="30"/>
          <w:szCs w:val="30"/>
        </w:rPr>
        <w:t xml:space="preserve">2. </w:t>
      </w:r>
      <w:r w:rsidR="00B71DAC">
        <w:rPr>
          <w:sz w:val="30"/>
          <w:szCs w:val="30"/>
        </w:rPr>
        <w:t>К</w:t>
      </w:r>
      <w:r w:rsidRPr="00851F10">
        <w:rPr>
          <w:sz w:val="30"/>
          <w:szCs w:val="30"/>
        </w:rPr>
        <w:t>онкурс</w:t>
      </w:r>
      <w:r w:rsidR="00B71DAC">
        <w:rPr>
          <w:sz w:val="30"/>
          <w:szCs w:val="30"/>
        </w:rPr>
        <w:t xml:space="preserve"> проводится</w:t>
      </w:r>
      <w:r>
        <w:rPr>
          <w:sz w:val="30"/>
          <w:szCs w:val="30"/>
        </w:rPr>
        <w:t xml:space="preserve"> </w:t>
      </w:r>
      <w:r w:rsidR="00B71DAC">
        <w:rPr>
          <w:sz w:val="30"/>
          <w:szCs w:val="30"/>
        </w:rPr>
        <w:t xml:space="preserve">Министерством образования Республики Беларусь, </w:t>
      </w:r>
      <w:r>
        <w:rPr>
          <w:sz w:val="30"/>
          <w:szCs w:val="30"/>
        </w:rPr>
        <w:t>у</w:t>
      </w:r>
      <w:r w:rsidRPr="002C3410">
        <w:rPr>
          <w:sz w:val="30"/>
          <w:szCs w:val="30"/>
        </w:rPr>
        <w:t>чреждение</w:t>
      </w:r>
      <w:r w:rsidR="00B71DAC">
        <w:rPr>
          <w:sz w:val="30"/>
          <w:szCs w:val="30"/>
        </w:rPr>
        <w:t>м</w:t>
      </w:r>
      <w:r w:rsidRPr="002C3410">
        <w:rPr>
          <w:sz w:val="30"/>
          <w:szCs w:val="30"/>
        </w:rPr>
        <w:t xml:space="preserve"> образования «Национальный центр художественного творчества детей и молодежи» Министерства образования Республики Беларусь</w:t>
      </w:r>
      <w:r w:rsidR="00B71DAC">
        <w:rPr>
          <w:sz w:val="30"/>
          <w:szCs w:val="30"/>
        </w:rPr>
        <w:t xml:space="preserve"> </w:t>
      </w:r>
      <w:r w:rsidR="00B71DAC" w:rsidRPr="00840462">
        <w:rPr>
          <w:sz w:val="30"/>
          <w:szCs w:val="30"/>
        </w:rPr>
        <w:t>во взаимодействии</w:t>
      </w:r>
      <w:r w:rsidR="00B71DAC">
        <w:rPr>
          <w:sz w:val="30"/>
          <w:szCs w:val="30"/>
        </w:rPr>
        <w:t xml:space="preserve"> с</w:t>
      </w:r>
      <w:r>
        <w:rPr>
          <w:sz w:val="30"/>
          <w:szCs w:val="30"/>
        </w:rPr>
        <w:t xml:space="preserve"> </w:t>
      </w:r>
      <w:r w:rsidRPr="002C3410">
        <w:rPr>
          <w:sz w:val="30"/>
          <w:szCs w:val="30"/>
        </w:rPr>
        <w:t>Общероссийск</w:t>
      </w:r>
      <w:r w:rsidR="00B71DAC">
        <w:rPr>
          <w:sz w:val="30"/>
          <w:szCs w:val="30"/>
        </w:rPr>
        <w:t>ой</w:t>
      </w:r>
      <w:r w:rsidRPr="002C3410">
        <w:rPr>
          <w:sz w:val="30"/>
          <w:szCs w:val="30"/>
        </w:rPr>
        <w:t xml:space="preserve"> Общественн</w:t>
      </w:r>
      <w:r w:rsidR="00B71DAC">
        <w:rPr>
          <w:sz w:val="30"/>
          <w:szCs w:val="30"/>
        </w:rPr>
        <w:t>ой</w:t>
      </w:r>
      <w:r w:rsidRPr="002C3410">
        <w:rPr>
          <w:sz w:val="30"/>
          <w:szCs w:val="30"/>
        </w:rPr>
        <w:t xml:space="preserve"> организаци</w:t>
      </w:r>
      <w:r w:rsidR="00B71DAC">
        <w:rPr>
          <w:sz w:val="30"/>
          <w:szCs w:val="30"/>
        </w:rPr>
        <w:t>ей</w:t>
      </w:r>
      <w:r w:rsidRPr="002C3410">
        <w:rPr>
          <w:sz w:val="30"/>
          <w:szCs w:val="30"/>
        </w:rPr>
        <w:t xml:space="preserve"> «Российский Клуб Православных Меценатов» в лице своих официальных представителей в Республик</w:t>
      </w:r>
      <w:r>
        <w:rPr>
          <w:sz w:val="30"/>
          <w:szCs w:val="30"/>
        </w:rPr>
        <w:t>е</w:t>
      </w:r>
      <w:r w:rsidRPr="002C3410">
        <w:rPr>
          <w:sz w:val="30"/>
          <w:szCs w:val="30"/>
        </w:rPr>
        <w:t xml:space="preserve"> Беларусь;</w:t>
      </w:r>
      <w:r>
        <w:rPr>
          <w:sz w:val="30"/>
          <w:szCs w:val="30"/>
        </w:rPr>
        <w:t xml:space="preserve"> </w:t>
      </w:r>
      <w:r w:rsidRPr="002C3410">
        <w:rPr>
          <w:sz w:val="30"/>
          <w:szCs w:val="30"/>
        </w:rPr>
        <w:t>Синодальны</w:t>
      </w:r>
      <w:r w:rsidR="00B71DAC">
        <w:rPr>
          <w:sz w:val="30"/>
          <w:szCs w:val="30"/>
        </w:rPr>
        <w:t>м</w:t>
      </w:r>
      <w:r w:rsidRPr="002C3410">
        <w:rPr>
          <w:sz w:val="30"/>
          <w:szCs w:val="30"/>
        </w:rPr>
        <w:t xml:space="preserve"> отдел</w:t>
      </w:r>
      <w:r w:rsidR="00B71DAC">
        <w:rPr>
          <w:sz w:val="30"/>
          <w:szCs w:val="30"/>
        </w:rPr>
        <w:t>ом</w:t>
      </w:r>
      <w:r w:rsidRPr="002C3410">
        <w:rPr>
          <w:sz w:val="30"/>
          <w:szCs w:val="30"/>
        </w:rPr>
        <w:t xml:space="preserve"> </w:t>
      </w:r>
      <w:r w:rsidRPr="00B71DAC">
        <w:rPr>
          <w:sz w:val="30"/>
          <w:szCs w:val="30"/>
          <w:shd w:val="clear" w:color="auto" w:fill="FFFFFF"/>
        </w:rPr>
        <w:t>Белорусской Православной Церкви</w:t>
      </w:r>
      <w:r w:rsidRPr="004D0EC8">
        <w:rPr>
          <w:shd w:val="clear" w:color="auto" w:fill="FFFFFF"/>
        </w:rPr>
        <w:t xml:space="preserve"> </w:t>
      </w:r>
      <w:r w:rsidRPr="002C3410">
        <w:rPr>
          <w:sz w:val="30"/>
          <w:szCs w:val="30"/>
        </w:rPr>
        <w:t>по сотрудничеству со светскими учреждениями образования.</w:t>
      </w:r>
    </w:p>
    <w:p w:rsidR="000679A3" w:rsidRPr="002C3410" w:rsidRDefault="00851F10" w:rsidP="00851F10">
      <w:pPr>
        <w:pStyle w:val="a9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 К</w:t>
      </w:r>
      <w:r w:rsidRPr="002D5A32">
        <w:rPr>
          <w:sz w:val="30"/>
          <w:szCs w:val="30"/>
        </w:rPr>
        <w:t xml:space="preserve">онкурс </w:t>
      </w:r>
      <w:r w:rsidRPr="00A93F92">
        <w:rPr>
          <w:sz w:val="30"/>
          <w:szCs w:val="30"/>
        </w:rPr>
        <w:t>проводится</w:t>
      </w:r>
      <w:r w:rsidR="00EB16AC" w:rsidRPr="002C3410">
        <w:rPr>
          <w:sz w:val="30"/>
          <w:szCs w:val="30"/>
        </w:rPr>
        <w:t xml:space="preserve"> с целью</w:t>
      </w:r>
      <w:r w:rsidR="000679A3" w:rsidRPr="002C3410">
        <w:rPr>
          <w:sz w:val="30"/>
          <w:szCs w:val="30"/>
        </w:rPr>
        <w:t xml:space="preserve"> изучения, сохранения и развития православных и культурных традиций славянских народов; популяризации традиционных православных ценностей; развития у подрастающего поколения ценностного отношения к духовности и человечности; выявления и поддержки талантливых юных художников.</w:t>
      </w:r>
    </w:p>
    <w:p w:rsidR="001D6040" w:rsidRDefault="001D6040" w:rsidP="005C38B5">
      <w:pPr>
        <w:pStyle w:val="a9"/>
        <w:ind w:firstLine="709"/>
        <w:jc w:val="both"/>
        <w:rPr>
          <w:sz w:val="30"/>
          <w:szCs w:val="30"/>
        </w:rPr>
      </w:pPr>
      <w:r w:rsidRPr="008F125D">
        <w:rPr>
          <w:kern w:val="1"/>
          <w:sz w:val="30"/>
          <w:szCs w:val="30"/>
          <w:lang w:val="be-BY"/>
        </w:rPr>
        <w:t>4.</w:t>
      </w:r>
      <w:r w:rsidR="00851F10">
        <w:rPr>
          <w:kern w:val="1"/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В конкурсе принимают участие учащиеся </w:t>
      </w:r>
      <w:r>
        <w:rPr>
          <w:bCs/>
          <w:sz w:val="30"/>
          <w:szCs w:val="30"/>
          <w:lang w:val="be-BY"/>
        </w:rPr>
        <w:t>объединений по интересам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учреждений дополнительного образования детей и молодежи, общего среднего образования, </w:t>
      </w:r>
      <w:r w:rsidRPr="00F25558">
        <w:rPr>
          <w:sz w:val="30"/>
          <w:szCs w:val="30"/>
        </w:rPr>
        <w:t>учреждений средне</w:t>
      </w:r>
      <w:r w:rsidR="006F543C">
        <w:rPr>
          <w:sz w:val="30"/>
          <w:szCs w:val="30"/>
        </w:rPr>
        <w:t xml:space="preserve">го </w:t>
      </w:r>
      <w:r w:rsidRPr="00F25558">
        <w:rPr>
          <w:sz w:val="30"/>
          <w:szCs w:val="30"/>
        </w:rPr>
        <w:t>специального</w:t>
      </w:r>
      <w:r w:rsidRPr="001D6040">
        <w:rPr>
          <w:sz w:val="30"/>
          <w:szCs w:val="30"/>
        </w:rPr>
        <w:t xml:space="preserve"> </w:t>
      </w:r>
      <w:r>
        <w:rPr>
          <w:sz w:val="30"/>
          <w:szCs w:val="30"/>
        </w:rPr>
        <w:t>образования</w:t>
      </w:r>
      <w:r w:rsidRPr="00F25558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bookmarkStart w:id="1" w:name="_GoBack"/>
      <w:bookmarkEnd w:id="1"/>
      <w:r>
        <w:rPr>
          <w:sz w:val="30"/>
          <w:szCs w:val="30"/>
        </w:rPr>
        <w:t>индивидуальные участники.</w:t>
      </w:r>
    </w:p>
    <w:p w:rsidR="001D6040" w:rsidRDefault="001D6040" w:rsidP="005C38B5">
      <w:pPr>
        <w:pStyle w:val="a9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Возраст участников конкурса: от 7 до 16 </w:t>
      </w:r>
      <w:r>
        <w:rPr>
          <w:sz w:val="30"/>
          <w:szCs w:val="30"/>
          <w:lang w:val="be-BY"/>
        </w:rPr>
        <w:t>лет</w:t>
      </w:r>
      <w:r>
        <w:rPr>
          <w:sz w:val="30"/>
          <w:szCs w:val="30"/>
        </w:rPr>
        <w:t>.</w:t>
      </w:r>
    </w:p>
    <w:p w:rsidR="009E130F" w:rsidRDefault="009E130F" w:rsidP="009E130F">
      <w:pPr>
        <w:pStyle w:val="a9"/>
        <w:ind w:firstLine="709"/>
        <w:jc w:val="both"/>
        <w:rPr>
          <w:sz w:val="30"/>
          <w:szCs w:val="30"/>
        </w:rPr>
      </w:pPr>
      <w:r w:rsidRPr="009E130F">
        <w:rPr>
          <w:sz w:val="30"/>
          <w:szCs w:val="30"/>
        </w:rPr>
        <w:t>Конкурс проводится в трех возрастных категориях:</w:t>
      </w:r>
      <w:r>
        <w:rPr>
          <w:sz w:val="30"/>
          <w:szCs w:val="30"/>
        </w:rPr>
        <w:t xml:space="preserve"> </w:t>
      </w:r>
      <w:r w:rsidRPr="009E130F">
        <w:rPr>
          <w:sz w:val="30"/>
          <w:szCs w:val="30"/>
        </w:rPr>
        <w:t xml:space="preserve">7 </w:t>
      </w:r>
      <w:r>
        <w:rPr>
          <w:sz w:val="30"/>
          <w:szCs w:val="30"/>
        </w:rPr>
        <w:t>-</w:t>
      </w:r>
      <w:r w:rsidRPr="009E130F">
        <w:rPr>
          <w:sz w:val="30"/>
          <w:szCs w:val="30"/>
        </w:rPr>
        <w:t xml:space="preserve"> 9 лет;</w:t>
      </w:r>
      <w:r>
        <w:rPr>
          <w:sz w:val="30"/>
          <w:szCs w:val="30"/>
        </w:rPr>
        <w:t xml:space="preserve"> </w:t>
      </w:r>
      <w:r w:rsidRPr="009E130F">
        <w:rPr>
          <w:sz w:val="30"/>
          <w:szCs w:val="30"/>
        </w:rPr>
        <w:t xml:space="preserve">10 </w:t>
      </w:r>
      <w:r>
        <w:rPr>
          <w:sz w:val="30"/>
          <w:szCs w:val="30"/>
        </w:rPr>
        <w:t>-</w:t>
      </w:r>
      <w:r w:rsidRPr="009E130F">
        <w:rPr>
          <w:sz w:val="30"/>
          <w:szCs w:val="30"/>
        </w:rPr>
        <w:t xml:space="preserve"> 12 лет</w:t>
      </w:r>
      <w:r>
        <w:rPr>
          <w:sz w:val="30"/>
          <w:szCs w:val="30"/>
        </w:rPr>
        <w:t xml:space="preserve">; </w:t>
      </w:r>
      <w:r w:rsidRPr="009E130F">
        <w:rPr>
          <w:sz w:val="30"/>
          <w:szCs w:val="30"/>
        </w:rPr>
        <w:t xml:space="preserve">13 </w:t>
      </w:r>
      <w:r>
        <w:rPr>
          <w:sz w:val="30"/>
          <w:szCs w:val="30"/>
        </w:rPr>
        <w:t>-</w:t>
      </w:r>
      <w:r w:rsidRPr="009E130F">
        <w:rPr>
          <w:sz w:val="30"/>
          <w:szCs w:val="30"/>
        </w:rPr>
        <w:t xml:space="preserve"> 16 лет включительно</w:t>
      </w:r>
      <w:r>
        <w:rPr>
          <w:sz w:val="30"/>
          <w:szCs w:val="30"/>
        </w:rPr>
        <w:t xml:space="preserve">. </w:t>
      </w:r>
      <w:r w:rsidRPr="009E130F">
        <w:rPr>
          <w:sz w:val="30"/>
          <w:szCs w:val="30"/>
        </w:rPr>
        <w:t>Возраст определяется на 1 января 2024 года.</w:t>
      </w:r>
    </w:p>
    <w:p w:rsidR="001D6040" w:rsidRDefault="001D6040" w:rsidP="005C38B5">
      <w:pPr>
        <w:pStyle w:val="a9"/>
        <w:ind w:firstLine="709"/>
        <w:jc w:val="both"/>
        <w:rPr>
          <w:sz w:val="30"/>
          <w:szCs w:val="30"/>
        </w:rPr>
      </w:pPr>
      <w:r w:rsidRPr="008F125D">
        <w:rPr>
          <w:sz w:val="30"/>
          <w:szCs w:val="30"/>
        </w:rPr>
        <w:lastRenderedPageBreak/>
        <w:t>5. Объявление о проведении конкурса размещается на официальном сайте учреждения образования «Национальный центр художественного творчества детей и молодежи» Министерства образования Республики Беларусь не позднее месяца до начала его проведения.</w:t>
      </w:r>
    </w:p>
    <w:p w:rsidR="001D6040" w:rsidRDefault="00B27F58" w:rsidP="009E130F">
      <w:pPr>
        <w:pStyle w:val="ad"/>
        <w:ind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="00FE1A77">
        <w:rPr>
          <w:sz w:val="30"/>
          <w:szCs w:val="30"/>
        </w:rPr>
        <w:t xml:space="preserve">. </w:t>
      </w:r>
      <w:r w:rsidR="009E130F">
        <w:rPr>
          <w:sz w:val="30"/>
          <w:szCs w:val="30"/>
        </w:rPr>
        <w:t>С</w:t>
      </w:r>
      <w:r w:rsidR="009E130F" w:rsidRPr="00846ECC">
        <w:rPr>
          <w:sz w:val="30"/>
          <w:szCs w:val="30"/>
        </w:rPr>
        <w:t>озда</w:t>
      </w:r>
      <w:r w:rsidR="000B24FF">
        <w:rPr>
          <w:sz w:val="30"/>
          <w:szCs w:val="30"/>
          <w:lang w:val="be-BY"/>
        </w:rPr>
        <w:t>е</w:t>
      </w:r>
      <w:r w:rsidR="009E130F" w:rsidRPr="00846ECC">
        <w:rPr>
          <w:sz w:val="30"/>
          <w:szCs w:val="30"/>
        </w:rPr>
        <w:t>тся организационны</w:t>
      </w:r>
      <w:r w:rsidR="009E130F">
        <w:rPr>
          <w:sz w:val="30"/>
          <w:szCs w:val="30"/>
        </w:rPr>
        <w:t>й</w:t>
      </w:r>
      <w:r w:rsidR="009E130F" w:rsidRPr="00846ECC">
        <w:rPr>
          <w:sz w:val="30"/>
          <w:szCs w:val="30"/>
        </w:rPr>
        <w:t xml:space="preserve"> комитет по проведению </w:t>
      </w:r>
      <w:r w:rsidR="009E130F">
        <w:rPr>
          <w:sz w:val="30"/>
          <w:szCs w:val="30"/>
        </w:rPr>
        <w:t xml:space="preserve">конкурса </w:t>
      </w:r>
      <w:r w:rsidR="009E130F" w:rsidRPr="00846ECC">
        <w:rPr>
          <w:sz w:val="30"/>
          <w:szCs w:val="30"/>
        </w:rPr>
        <w:t>(далее – оргкомитет)</w:t>
      </w:r>
      <w:r w:rsidR="009E130F">
        <w:rPr>
          <w:sz w:val="30"/>
          <w:szCs w:val="30"/>
        </w:rPr>
        <w:t xml:space="preserve">. </w:t>
      </w:r>
      <w:r w:rsidR="009E130F" w:rsidRPr="00846ECC">
        <w:rPr>
          <w:sz w:val="30"/>
          <w:szCs w:val="30"/>
        </w:rPr>
        <w:t xml:space="preserve">Оргкомитет </w:t>
      </w:r>
      <w:r w:rsidR="009E130F">
        <w:rPr>
          <w:sz w:val="30"/>
          <w:szCs w:val="30"/>
        </w:rPr>
        <w:t>национального</w:t>
      </w:r>
      <w:r w:rsidR="009E130F" w:rsidRPr="00D00B5F">
        <w:rPr>
          <w:sz w:val="30"/>
          <w:szCs w:val="30"/>
        </w:rPr>
        <w:t xml:space="preserve"> этапа </w:t>
      </w:r>
      <w:r w:rsidR="009E130F">
        <w:rPr>
          <w:sz w:val="30"/>
          <w:szCs w:val="30"/>
        </w:rPr>
        <w:t xml:space="preserve">конкурса </w:t>
      </w:r>
      <w:r w:rsidR="009E130F" w:rsidRPr="00846ECC">
        <w:rPr>
          <w:sz w:val="30"/>
          <w:szCs w:val="30"/>
        </w:rPr>
        <w:t>возглавляет председатель.</w:t>
      </w:r>
      <w:r w:rsidR="009E130F">
        <w:rPr>
          <w:sz w:val="30"/>
          <w:szCs w:val="30"/>
        </w:rPr>
        <w:t xml:space="preserve"> </w:t>
      </w:r>
      <w:r w:rsidR="001D6040" w:rsidRPr="00D00B5F">
        <w:rPr>
          <w:sz w:val="30"/>
          <w:szCs w:val="30"/>
        </w:rPr>
        <w:t xml:space="preserve">Оргкомитет конкурса формирует и утверждает состав жюри. В состав жюри входят </w:t>
      </w:r>
      <w:r w:rsidR="00972628" w:rsidRPr="00972628">
        <w:rPr>
          <w:sz w:val="30"/>
          <w:szCs w:val="30"/>
        </w:rPr>
        <w:t>представител</w:t>
      </w:r>
      <w:r w:rsidR="00972628">
        <w:rPr>
          <w:sz w:val="30"/>
          <w:szCs w:val="30"/>
        </w:rPr>
        <w:t>и</w:t>
      </w:r>
      <w:r w:rsidR="00972628" w:rsidRPr="00972628">
        <w:rPr>
          <w:sz w:val="30"/>
          <w:szCs w:val="30"/>
        </w:rPr>
        <w:t xml:space="preserve"> православного духовенства, специалист</w:t>
      </w:r>
      <w:r w:rsidR="00972628">
        <w:rPr>
          <w:sz w:val="30"/>
          <w:szCs w:val="30"/>
        </w:rPr>
        <w:t>ы</w:t>
      </w:r>
      <w:r w:rsidR="00972628" w:rsidRPr="00972628">
        <w:rPr>
          <w:sz w:val="30"/>
          <w:szCs w:val="30"/>
        </w:rPr>
        <w:t xml:space="preserve"> в сфере культуры, искусства и образования, </w:t>
      </w:r>
      <w:r w:rsidR="001D6040" w:rsidRPr="00D00B5F">
        <w:rPr>
          <w:sz w:val="30"/>
          <w:szCs w:val="30"/>
        </w:rPr>
        <w:t xml:space="preserve">профессиональные художники, искусствоведы, </w:t>
      </w:r>
      <w:r w:rsidR="00972628" w:rsidRPr="00972628">
        <w:rPr>
          <w:sz w:val="30"/>
          <w:szCs w:val="30"/>
        </w:rPr>
        <w:t>член</w:t>
      </w:r>
      <w:r w:rsidR="00972628">
        <w:rPr>
          <w:sz w:val="30"/>
          <w:szCs w:val="30"/>
        </w:rPr>
        <w:t>ы</w:t>
      </w:r>
      <w:r w:rsidR="00972628" w:rsidRPr="00972628">
        <w:rPr>
          <w:sz w:val="30"/>
          <w:szCs w:val="30"/>
        </w:rPr>
        <w:t xml:space="preserve"> творческих союзов, представител</w:t>
      </w:r>
      <w:r w:rsidR="00972628">
        <w:rPr>
          <w:sz w:val="30"/>
          <w:szCs w:val="30"/>
        </w:rPr>
        <w:t>и</w:t>
      </w:r>
      <w:r w:rsidR="00972628" w:rsidRPr="00972628">
        <w:rPr>
          <w:sz w:val="30"/>
          <w:szCs w:val="30"/>
        </w:rPr>
        <w:t xml:space="preserve"> государственной власти и общественности.</w:t>
      </w:r>
    </w:p>
    <w:p w:rsidR="00FE1A77" w:rsidRPr="00FE1A77" w:rsidRDefault="00B27F58" w:rsidP="005C38B5">
      <w:pPr>
        <w:pStyle w:val="a9"/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iCs/>
          <w:sz w:val="30"/>
          <w:szCs w:val="30"/>
        </w:rPr>
        <w:t>7</w:t>
      </w:r>
      <w:r w:rsidR="00FE1A77" w:rsidRPr="00FE1A77">
        <w:rPr>
          <w:iCs/>
          <w:sz w:val="30"/>
          <w:szCs w:val="30"/>
        </w:rPr>
        <w:t xml:space="preserve">. </w:t>
      </w:r>
      <w:r w:rsidR="009E130F" w:rsidRPr="009E130F">
        <w:rPr>
          <w:sz w:val="30"/>
          <w:szCs w:val="30"/>
        </w:rPr>
        <w:t>Конкурс призван воспитывать детей, занимающихся изобразительным искусством на духовных и православных традициях наших народов. Участникам конкурса предложено выразить в своих творческих работах отношение к Светлому празднику Воскресения Христова. Участие в конкурсе способствует не только выявлению и поощрению талантов, но и приобщению подрастающего поколения к изучению исторических и культурных традиций наших стран, а также основ Православной веры.</w:t>
      </w:r>
    </w:p>
    <w:p w:rsidR="00F008B4" w:rsidRPr="00F008B4" w:rsidRDefault="00F008B4" w:rsidP="00F008B4">
      <w:pPr>
        <w:pStyle w:val="a9"/>
        <w:tabs>
          <w:tab w:val="left" w:pos="0"/>
        </w:tabs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8. </w:t>
      </w:r>
      <w:r w:rsidRPr="00F008B4">
        <w:rPr>
          <w:iCs/>
          <w:sz w:val="30"/>
          <w:szCs w:val="30"/>
        </w:rPr>
        <w:t>Конкурс проводится в номинации «Живопись» – изобразительная работа (техника: акварель, гуашь, акрил).</w:t>
      </w:r>
    </w:p>
    <w:p w:rsidR="00F008B4" w:rsidRPr="00F008B4" w:rsidRDefault="00F008B4" w:rsidP="00F008B4">
      <w:pPr>
        <w:pStyle w:val="a9"/>
        <w:tabs>
          <w:tab w:val="left" w:pos="0"/>
        </w:tabs>
        <w:ind w:firstLine="709"/>
        <w:jc w:val="both"/>
        <w:rPr>
          <w:iCs/>
          <w:sz w:val="30"/>
          <w:szCs w:val="30"/>
        </w:rPr>
      </w:pPr>
      <w:r w:rsidRPr="00F008B4">
        <w:rPr>
          <w:iCs/>
          <w:sz w:val="30"/>
          <w:szCs w:val="30"/>
        </w:rPr>
        <w:t xml:space="preserve">На Конкурс принимаются рисунки формата А3-А2, выполненные индивидуально. Выбор жанра конкурсной работы, с учетом предлагаемых вариантов, участник </w:t>
      </w:r>
      <w:r>
        <w:rPr>
          <w:iCs/>
          <w:sz w:val="30"/>
          <w:szCs w:val="30"/>
        </w:rPr>
        <w:t>к</w:t>
      </w:r>
      <w:r w:rsidRPr="00F008B4">
        <w:rPr>
          <w:iCs/>
          <w:sz w:val="30"/>
          <w:szCs w:val="30"/>
        </w:rPr>
        <w:t>онкурса осуществляет самостоятельно.</w:t>
      </w:r>
    </w:p>
    <w:p w:rsidR="00F008B4" w:rsidRPr="00F008B4" w:rsidRDefault="00F008B4" w:rsidP="00F008B4">
      <w:pPr>
        <w:pStyle w:val="a9"/>
        <w:tabs>
          <w:tab w:val="left" w:pos="0"/>
        </w:tabs>
        <w:ind w:firstLine="709"/>
        <w:jc w:val="both"/>
        <w:rPr>
          <w:iCs/>
          <w:sz w:val="30"/>
          <w:szCs w:val="30"/>
        </w:rPr>
      </w:pPr>
      <w:r w:rsidRPr="00F008B4">
        <w:rPr>
          <w:iCs/>
          <w:sz w:val="30"/>
          <w:szCs w:val="30"/>
        </w:rPr>
        <w:t>Жанры конкурсных работ:</w:t>
      </w:r>
    </w:p>
    <w:p w:rsidR="00F008B4" w:rsidRPr="00F008B4" w:rsidRDefault="00F008B4" w:rsidP="00F008B4">
      <w:pPr>
        <w:pStyle w:val="a9"/>
        <w:tabs>
          <w:tab w:val="left" w:pos="0"/>
        </w:tabs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– и</w:t>
      </w:r>
      <w:r w:rsidRPr="00F008B4">
        <w:rPr>
          <w:iCs/>
          <w:sz w:val="30"/>
          <w:szCs w:val="30"/>
        </w:rPr>
        <w:t>сторический – сюжетная композиция на Библейские темы;</w:t>
      </w:r>
    </w:p>
    <w:p w:rsidR="00F008B4" w:rsidRPr="00F008B4" w:rsidRDefault="00F008B4" w:rsidP="00F008B4">
      <w:pPr>
        <w:pStyle w:val="a9"/>
        <w:tabs>
          <w:tab w:val="left" w:pos="0"/>
        </w:tabs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– с</w:t>
      </w:r>
      <w:r w:rsidRPr="00F008B4">
        <w:rPr>
          <w:iCs/>
          <w:sz w:val="30"/>
          <w:szCs w:val="30"/>
        </w:rPr>
        <w:t>южеты, посвященные раскрытию красоты добродетелей в душе человека: доброты, милосердия, веры, надежды, любви, скромности, трудолюбия, любви к знаниям, чести, честности, ответственности, заботы о ближних;</w:t>
      </w:r>
    </w:p>
    <w:p w:rsidR="00F008B4" w:rsidRPr="00F008B4" w:rsidRDefault="00F008B4" w:rsidP="00F008B4">
      <w:pPr>
        <w:pStyle w:val="a9"/>
        <w:tabs>
          <w:tab w:val="left" w:pos="0"/>
        </w:tabs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– н</w:t>
      </w:r>
      <w:r w:rsidRPr="00F008B4">
        <w:rPr>
          <w:iCs/>
          <w:sz w:val="30"/>
          <w:szCs w:val="30"/>
        </w:rPr>
        <w:t>атюрморт на Пасхальную тематику;</w:t>
      </w:r>
    </w:p>
    <w:p w:rsidR="00F008B4" w:rsidRPr="00F008B4" w:rsidRDefault="00F008B4" w:rsidP="00F008B4">
      <w:pPr>
        <w:pStyle w:val="a9"/>
        <w:tabs>
          <w:tab w:val="left" w:pos="0"/>
        </w:tabs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– а</w:t>
      </w:r>
      <w:r w:rsidRPr="00F008B4">
        <w:rPr>
          <w:iCs/>
          <w:sz w:val="30"/>
          <w:szCs w:val="30"/>
        </w:rPr>
        <w:t>рхитектурный на Пасхальную тематику.</w:t>
      </w:r>
    </w:p>
    <w:p w:rsidR="005C38B5" w:rsidRPr="005C38B5" w:rsidRDefault="00B27F58" w:rsidP="005C38B5">
      <w:pPr>
        <w:pStyle w:val="a9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9</w:t>
      </w:r>
      <w:r w:rsidR="005C38B5" w:rsidRPr="005C38B5">
        <w:rPr>
          <w:iCs/>
          <w:sz w:val="30"/>
          <w:szCs w:val="30"/>
        </w:rPr>
        <w:t xml:space="preserve">. Срок представления работ на конкурс – до </w:t>
      </w:r>
      <w:r w:rsidR="00441157">
        <w:rPr>
          <w:iCs/>
          <w:sz w:val="30"/>
          <w:szCs w:val="30"/>
        </w:rPr>
        <w:t>10</w:t>
      </w:r>
      <w:r w:rsidR="005C38B5">
        <w:rPr>
          <w:iCs/>
          <w:sz w:val="30"/>
          <w:szCs w:val="30"/>
        </w:rPr>
        <w:t xml:space="preserve"> марта</w:t>
      </w:r>
      <w:r w:rsidR="005C38B5" w:rsidRPr="005C38B5">
        <w:rPr>
          <w:iCs/>
          <w:sz w:val="30"/>
          <w:szCs w:val="30"/>
        </w:rPr>
        <w:t xml:space="preserve"> 202</w:t>
      </w:r>
      <w:r>
        <w:rPr>
          <w:iCs/>
          <w:sz w:val="30"/>
          <w:szCs w:val="30"/>
        </w:rPr>
        <w:t>4</w:t>
      </w:r>
      <w:r w:rsidR="005C38B5" w:rsidRPr="005C38B5">
        <w:rPr>
          <w:iCs/>
          <w:sz w:val="30"/>
          <w:szCs w:val="30"/>
        </w:rPr>
        <w:t xml:space="preserve"> года</w:t>
      </w:r>
      <w:r w:rsidR="00863ED3">
        <w:rPr>
          <w:iCs/>
          <w:sz w:val="30"/>
          <w:szCs w:val="30"/>
        </w:rPr>
        <w:t xml:space="preserve"> </w:t>
      </w:r>
      <w:r w:rsidR="00863ED3" w:rsidRPr="00863ED3">
        <w:rPr>
          <w:iCs/>
          <w:sz w:val="30"/>
          <w:szCs w:val="30"/>
        </w:rPr>
        <w:t>в Национальный центр художественного творчества детей и молодежи по адресу:</w:t>
      </w:r>
      <w:r w:rsidR="00FE4A5B">
        <w:rPr>
          <w:iCs/>
          <w:sz w:val="30"/>
          <w:szCs w:val="30"/>
        </w:rPr>
        <w:t xml:space="preserve"> 220030,</w:t>
      </w:r>
      <w:r w:rsidR="00863ED3" w:rsidRPr="00863ED3">
        <w:rPr>
          <w:iCs/>
          <w:sz w:val="30"/>
          <w:szCs w:val="30"/>
        </w:rPr>
        <w:t xml:space="preserve"> г. Минск, ул. Кирова, 16, сектор выставочной работы.</w:t>
      </w:r>
    </w:p>
    <w:p w:rsidR="005C38B5" w:rsidRPr="005C38B5" w:rsidRDefault="00B27F58" w:rsidP="005C38B5">
      <w:pPr>
        <w:pStyle w:val="a9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10</w:t>
      </w:r>
      <w:r w:rsidR="005C38B5" w:rsidRPr="005C38B5">
        <w:rPr>
          <w:iCs/>
          <w:sz w:val="30"/>
          <w:szCs w:val="30"/>
        </w:rPr>
        <w:t>. Для участия в конкурс</w:t>
      </w:r>
      <w:r w:rsidR="005C38B5">
        <w:rPr>
          <w:iCs/>
          <w:sz w:val="30"/>
          <w:szCs w:val="30"/>
        </w:rPr>
        <w:t>е</w:t>
      </w:r>
      <w:r w:rsidR="005C38B5" w:rsidRPr="005C38B5">
        <w:rPr>
          <w:iCs/>
          <w:sz w:val="30"/>
          <w:szCs w:val="30"/>
        </w:rPr>
        <w:t xml:space="preserve"> необходимо оформить заявку на участие (см. приложение).</w:t>
      </w:r>
    </w:p>
    <w:p w:rsidR="005C38B5" w:rsidRPr="00985E14" w:rsidRDefault="00B27F58" w:rsidP="005C38B5">
      <w:pPr>
        <w:pStyle w:val="a9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11</w:t>
      </w:r>
      <w:r w:rsidR="005C38B5" w:rsidRPr="00985E14">
        <w:rPr>
          <w:iCs/>
          <w:sz w:val="30"/>
          <w:szCs w:val="30"/>
        </w:rPr>
        <w:t>. Заявка на участие в конкурсе оформляется и подается в печатном и электронном вариантах, текст этикеток – только в электронном варианте</w:t>
      </w:r>
      <w:r w:rsidR="00863ED3" w:rsidRPr="00985E14">
        <w:rPr>
          <w:iCs/>
          <w:sz w:val="30"/>
          <w:szCs w:val="30"/>
        </w:rPr>
        <w:t xml:space="preserve"> (электронная почта – </w:t>
      </w:r>
      <w:hyperlink r:id="rId8" w:history="1">
        <w:r w:rsidR="00725B6D" w:rsidRPr="00985E14">
          <w:rPr>
            <w:rStyle w:val="a8"/>
            <w:iCs/>
            <w:sz w:val="30"/>
            <w:szCs w:val="30"/>
            <w:lang w:val="en-US"/>
          </w:rPr>
          <w:t>ddp</w:t>
        </w:r>
        <w:r w:rsidR="00725B6D" w:rsidRPr="00985E14">
          <w:rPr>
            <w:rStyle w:val="a8"/>
            <w:iCs/>
            <w:sz w:val="30"/>
            <w:szCs w:val="30"/>
          </w:rPr>
          <w:t>@</w:t>
        </w:r>
        <w:r w:rsidR="00725B6D" w:rsidRPr="00985E14">
          <w:rPr>
            <w:rStyle w:val="a8"/>
            <w:iCs/>
            <w:sz w:val="30"/>
            <w:szCs w:val="30"/>
            <w:lang w:val="en-US"/>
          </w:rPr>
          <w:t>nchtdm</w:t>
        </w:r>
        <w:r w:rsidR="00725B6D" w:rsidRPr="00985E14">
          <w:rPr>
            <w:rStyle w:val="a8"/>
            <w:iCs/>
            <w:sz w:val="30"/>
            <w:szCs w:val="30"/>
          </w:rPr>
          <w:t>.</w:t>
        </w:r>
        <w:r w:rsidR="00725B6D" w:rsidRPr="00985E14">
          <w:rPr>
            <w:rStyle w:val="a8"/>
            <w:iCs/>
            <w:sz w:val="30"/>
            <w:szCs w:val="30"/>
            <w:lang w:val="en-US"/>
          </w:rPr>
          <w:t>by</w:t>
        </w:r>
      </w:hyperlink>
      <w:r w:rsidR="00863ED3" w:rsidRPr="00985E14">
        <w:rPr>
          <w:iCs/>
          <w:sz w:val="30"/>
          <w:szCs w:val="30"/>
        </w:rPr>
        <w:t>)</w:t>
      </w:r>
      <w:r w:rsidR="005C38B5" w:rsidRPr="00985E14">
        <w:rPr>
          <w:iCs/>
          <w:sz w:val="30"/>
          <w:szCs w:val="30"/>
        </w:rPr>
        <w:t>.</w:t>
      </w:r>
    </w:p>
    <w:p w:rsidR="005C38B5" w:rsidRPr="005C38B5" w:rsidRDefault="00B27F58" w:rsidP="005C38B5">
      <w:pPr>
        <w:pStyle w:val="a9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lastRenderedPageBreak/>
        <w:t>12</w:t>
      </w:r>
      <w:r w:rsidR="005C38B5" w:rsidRPr="005C38B5">
        <w:rPr>
          <w:iCs/>
          <w:sz w:val="30"/>
          <w:szCs w:val="30"/>
        </w:rPr>
        <w:t xml:space="preserve">. На обратной стороне работы простым карандашом пишется имя, фамилия </w:t>
      </w:r>
      <w:r w:rsidR="005C38B5">
        <w:rPr>
          <w:iCs/>
          <w:sz w:val="30"/>
          <w:szCs w:val="30"/>
        </w:rPr>
        <w:t>автора</w:t>
      </w:r>
      <w:r w:rsidR="005C38B5" w:rsidRPr="005C38B5">
        <w:rPr>
          <w:iCs/>
          <w:sz w:val="30"/>
          <w:szCs w:val="30"/>
        </w:rPr>
        <w:t xml:space="preserve">, возраст, название </w:t>
      </w:r>
      <w:r w:rsidR="005C38B5">
        <w:rPr>
          <w:iCs/>
          <w:sz w:val="30"/>
          <w:szCs w:val="30"/>
        </w:rPr>
        <w:t>работы</w:t>
      </w:r>
      <w:r w:rsidR="005C38B5" w:rsidRPr="005C38B5">
        <w:rPr>
          <w:iCs/>
          <w:sz w:val="30"/>
          <w:szCs w:val="30"/>
        </w:rPr>
        <w:t xml:space="preserve">, </w:t>
      </w:r>
      <w:r w:rsidR="00720930">
        <w:rPr>
          <w:iCs/>
          <w:sz w:val="30"/>
          <w:szCs w:val="30"/>
        </w:rPr>
        <w:t xml:space="preserve">техника, </w:t>
      </w:r>
      <w:r w:rsidR="005C38B5" w:rsidRPr="005C38B5">
        <w:rPr>
          <w:iCs/>
          <w:sz w:val="30"/>
          <w:szCs w:val="30"/>
        </w:rPr>
        <w:t>материал, название объединения по интересам, фамилия, имя и отчество педагога (полностью); наименование учреждения образования</w:t>
      </w:r>
      <w:r w:rsidR="005C38B5">
        <w:rPr>
          <w:iCs/>
          <w:sz w:val="30"/>
          <w:szCs w:val="30"/>
        </w:rPr>
        <w:t xml:space="preserve"> </w:t>
      </w:r>
      <w:r w:rsidR="005C38B5" w:rsidRPr="005C38B5">
        <w:rPr>
          <w:iCs/>
          <w:sz w:val="30"/>
          <w:szCs w:val="30"/>
        </w:rPr>
        <w:t>и электронный адрес</w:t>
      </w:r>
      <w:r w:rsidR="005C38B5">
        <w:rPr>
          <w:iCs/>
          <w:sz w:val="30"/>
          <w:szCs w:val="30"/>
        </w:rPr>
        <w:t>.</w:t>
      </w:r>
    </w:p>
    <w:p w:rsidR="001D6040" w:rsidRPr="005C38B5" w:rsidRDefault="00B27F58" w:rsidP="005C38B5">
      <w:pPr>
        <w:pStyle w:val="a9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13</w:t>
      </w:r>
      <w:r w:rsidR="005C38B5" w:rsidRPr="005C38B5">
        <w:rPr>
          <w:iCs/>
          <w:sz w:val="30"/>
          <w:szCs w:val="30"/>
        </w:rPr>
        <w:t>. К участию в конкурсе не допускаются работы, которые не соответствуют тематике, выполненные неаккуратно, без этикеток.</w:t>
      </w:r>
    </w:p>
    <w:p w:rsidR="005C38B5" w:rsidRDefault="00B27F58" w:rsidP="002C3410">
      <w:pPr>
        <w:pStyle w:val="a9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14.</w:t>
      </w:r>
      <w:r w:rsidR="005C38B5" w:rsidRPr="00D00B5F">
        <w:rPr>
          <w:sz w:val="30"/>
          <w:szCs w:val="30"/>
        </w:rPr>
        <w:t xml:space="preserve"> Жюри рассматривает работы, представленные на конкурс в номинац</w:t>
      </w:r>
      <w:r w:rsidR="005C38B5">
        <w:rPr>
          <w:sz w:val="30"/>
          <w:szCs w:val="30"/>
        </w:rPr>
        <w:t>и</w:t>
      </w:r>
      <w:r w:rsidR="003F3452">
        <w:rPr>
          <w:sz w:val="30"/>
          <w:szCs w:val="30"/>
        </w:rPr>
        <w:t>и</w:t>
      </w:r>
      <w:r w:rsidR="005C38B5">
        <w:rPr>
          <w:kern w:val="1"/>
          <w:sz w:val="30"/>
          <w:szCs w:val="30"/>
          <w:lang w:val="be-BY"/>
        </w:rPr>
        <w:t xml:space="preserve"> “</w:t>
      </w:r>
      <w:r w:rsidR="005C38B5">
        <w:rPr>
          <w:sz w:val="30"/>
          <w:szCs w:val="30"/>
        </w:rPr>
        <w:t>Живопись</w:t>
      </w:r>
      <w:r w:rsidR="005C38B5">
        <w:rPr>
          <w:kern w:val="1"/>
          <w:sz w:val="30"/>
          <w:szCs w:val="30"/>
          <w:lang w:val="be-BY"/>
        </w:rPr>
        <w:t>”</w:t>
      </w:r>
      <w:r w:rsidR="002C3410">
        <w:rPr>
          <w:sz w:val="30"/>
          <w:szCs w:val="30"/>
        </w:rPr>
        <w:t xml:space="preserve"> и</w:t>
      </w:r>
      <w:r w:rsidR="002C3410" w:rsidRPr="00D00B5F">
        <w:rPr>
          <w:sz w:val="30"/>
          <w:szCs w:val="30"/>
        </w:rPr>
        <w:t xml:space="preserve"> </w:t>
      </w:r>
      <w:r w:rsidR="003F3452">
        <w:rPr>
          <w:sz w:val="30"/>
          <w:szCs w:val="30"/>
        </w:rPr>
        <w:t xml:space="preserve">в соответствии с </w:t>
      </w:r>
      <w:r w:rsidR="002C3410" w:rsidRPr="00D00B5F">
        <w:rPr>
          <w:sz w:val="30"/>
          <w:szCs w:val="30"/>
        </w:rPr>
        <w:t>возрастны</w:t>
      </w:r>
      <w:r w:rsidR="002C3410">
        <w:rPr>
          <w:sz w:val="30"/>
          <w:szCs w:val="30"/>
        </w:rPr>
        <w:t>ми категориями участников:</w:t>
      </w:r>
      <w:r w:rsidR="005C38B5">
        <w:rPr>
          <w:sz w:val="30"/>
          <w:szCs w:val="30"/>
        </w:rPr>
        <w:t xml:space="preserve"> 7 – 9 лет, 10 – 12 лет, 13 – 16 лет</w:t>
      </w:r>
      <w:r w:rsidR="002C3410">
        <w:rPr>
          <w:sz w:val="30"/>
          <w:szCs w:val="30"/>
        </w:rPr>
        <w:t>.</w:t>
      </w:r>
    </w:p>
    <w:p w:rsidR="00CC3B76" w:rsidRDefault="00B27F58" w:rsidP="00CC3B76">
      <w:pPr>
        <w:pStyle w:val="a9"/>
        <w:ind w:firstLine="709"/>
        <w:jc w:val="both"/>
        <w:rPr>
          <w:kern w:val="1"/>
          <w:sz w:val="30"/>
          <w:szCs w:val="30"/>
          <w:lang w:val="be-BY"/>
        </w:rPr>
      </w:pPr>
      <w:r>
        <w:rPr>
          <w:kern w:val="1"/>
          <w:sz w:val="30"/>
          <w:szCs w:val="30"/>
          <w:lang w:val="be-BY"/>
        </w:rPr>
        <w:t>15</w:t>
      </w:r>
      <w:r w:rsidR="005C38B5" w:rsidRPr="00AC4CB9">
        <w:rPr>
          <w:kern w:val="1"/>
          <w:sz w:val="30"/>
          <w:szCs w:val="30"/>
          <w:lang w:val="be-BY"/>
        </w:rPr>
        <w:t xml:space="preserve">. </w:t>
      </w:r>
      <w:r w:rsidR="00CC3B76" w:rsidRPr="00CC3B76">
        <w:rPr>
          <w:kern w:val="1"/>
          <w:sz w:val="30"/>
          <w:szCs w:val="30"/>
          <w:lang w:val="be-BY"/>
        </w:rPr>
        <w:t xml:space="preserve">Конкурсные работы оцениваются членами </w:t>
      </w:r>
      <w:r w:rsidR="00CC3B76">
        <w:rPr>
          <w:kern w:val="1"/>
          <w:sz w:val="30"/>
          <w:szCs w:val="30"/>
          <w:lang w:val="be-BY"/>
        </w:rPr>
        <w:t>ж</w:t>
      </w:r>
      <w:r w:rsidR="00CC3B76" w:rsidRPr="00CC3B76">
        <w:rPr>
          <w:kern w:val="1"/>
          <w:sz w:val="30"/>
          <w:szCs w:val="30"/>
          <w:lang w:val="be-BY"/>
        </w:rPr>
        <w:t xml:space="preserve">юри по совокупности следующих критериев: соответствие тематике </w:t>
      </w:r>
      <w:r w:rsidR="00CC3B76">
        <w:rPr>
          <w:kern w:val="1"/>
          <w:sz w:val="30"/>
          <w:szCs w:val="30"/>
          <w:lang w:val="be-BY"/>
        </w:rPr>
        <w:t>к</w:t>
      </w:r>
      <w:r w:rsidR="00CC3B76" w:rsidRPr="00CC3B76">
        <w:rPr>
          <w:kern w:val="1"/>
          <w:sz w:val="30"/>
          <w:szCs w:val="30"/>
          <w:lang w:val="be-BY"/>
        </w:rPr>
        <w:t>онкурса и глубина; оригинальность и образная выразительность произведения; исполнительское мастерство; художественно-образное решение конкурсной работы.</w:t>
      </w:r>
    </w:p>
    <w:p w:rsidR="00972628" w:rsidRPr="00AC4CB9" w:rsidRDefault="00B27F58" w:rsidP="00CC3B76">
      <w:pPr>
        <w:pStyle w:val="a9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16</w:t>
      </w:r>
      <w:r w:rsidR="00972628">
        <w:rPr>
          <w:sz w:val="30"/>
          <w:szCs w:val="30"/>
        </w:rPr>
        <w:t xml:space="preserve">. </w:t>
      </w:r>
      <w:r w:rsidR="00972628" w:rsidRPr="00972628">
        <w:rPr>
          <w:sz w:val="30"/>
          <w:szCs w:val="30"/>
        </w:rPr>
        <w:t xml:space="preserve">Жюри имеет право отклонить работы, не соответствующие данному </w:t>
      </w:r>
      <w:r w:rsidR="00972628">
        <w:rPr>
          <w:sz w:val="30"/>
          <w:szCs w:val="30"/>
        </w:rPr>
        <w:t>условию</w:t>
      </w:r>
      <w:r w:rsidR="00972628" w:rsidRPr="00972628">
        <w:rPr>
          <w:sz w:val="30"/>
          <w:szCs w:val="30"/>
        </w:rPr>
        <w:t>. Решение жюри конкурса является окончательным и пересмотру не подлежит.</w:t>
      </w:r>
    </w:p>
    <w:p w:rsidR="003F3452" w:rsidRDefault="00B27F58" w:rsidP="003F3452">
      <w:pPr>
        <w:pStyle w:val="a9"/>
        <w:ind w:firstLine="709"/>
        <w:jc w:val="both"/>
        <w:rPr>
          <w:kern w:val="1"/>
          <w:sz w:val="30"/>
          <w:szCs w:val="30"/>
        </w:rPr>
      </w:pPr>
      <w:r>
        <w:rPr>
          <w:sz w:val="30"/>
          <w:szCs w:val="30"/>
        </w:rPr>
        <w:t>17</w:t>
      </w:r>
      <w:r w:rsidR="005C38B5" w:rsidRPr="00AC4CB9">
        <w:rPr>
          <w:sz w:val="30"/>
          <w:szCs w:val="30"/>
        </w:rPr>
        <w:t>. Победители и приз</w:t>
      </w:r>
      <w:r w:rsidR="005C38B5" w:rsidRPr="00AC4CB9">
        <w:rPr>
          <w:sz w:val="30"/>
          <w:szCs w:val="30"/>
          <w:lang w:val="be-BY"/>
        </w:rPr>
        <w:t>е</w:t>
      </w:r>
      <w:r w:rsidR="005C38B5" w:rsidRPr="00AC4CB9">
        <w:rPr>
          <w:sz w:val="30"/>
          <w:szCs w:val="30"/>
        </w:rPr>
        <w:t>ры конкурс</w:t>
      </w:r>
      <w:r w:rsidR="005C38B5" w:rsidRPr="00AC4CB9">
        <w:rPr>
          <w:sz w:val="30"/>
          <w:szCs w:val="30"/>
          <w:lang w:val="be-BY"/>
        </w:rPr>
        <w:t>а</w:t>
      </w:r>
      <w:r w:rsidR="005C38B5" w:rsidRPr="00AC4CB9">
        <w:rPr>
          <w:sz w:val="30"/>
          <w:szCs w:val="30"/>
        </w:rPr>
        <w:t xml:space="preserve"> в каждой возрастной категории награждаются дипломами </w:t>
      </w:r>
      <w:r w:rsidR="005C38B5" w:rsidRPr="00AC4CB9">
        <w:rPr>
          <w:sz w:val="30"/>
          <w:szCs w:val="30"/>
          <w:lang w:val="en-US"/>
        </w:rPr>
        <w:t>I</w:t>
      </w:r>
      <w:r w:rsidR="005C38B5" w:rsidRPr="00AC4CB9">
        <w:rPr>
          <w:sz w:val="30"/>
          <w:szCs w:val="30"/>
        </w:rPr>
        <w:t xml:space="preserve">, </w:t>
      </w:r>
      <w:r w:rsidR="005C38B5" w:rsidRPr="00AC4CB9">
        <w:rPr>
          <w:sz w:val="30"/>
          <w:szCs w:val="30"/>
          <w:lang w:val="en-US"/>
        </w:rPr>
        <w:t>II</w:t>
      </w:r>
      <w:r w:rsidR="005C38B5" w:rsidRPr="00AC4CB9">
        <w:rPr>
          <w:sz w:val="30"/>
          <w:szCs w:val="30"/>
        </w:rPr>
        <w:t xml:space="preserve">, </w:t>
      </w:r>
      <w:r w:rsidR="005C38B5" w:rsidRPr="00AC4CB9">
        <w:rPr>
          <w:sz w:val="30"/>
          <w:szCs w:val="30"/>
          <w:lang w:val="en-US"/>
        </w:rPr>
        <w:t>III</w:t>
      </w:r>
      <w:r w:rsidR="005C38B5" w:rsidRPr="00AC4CB9">
        <w:rPr>
          <w:sz w:val="30"/>
          <w:szCs w:val="30"/>
        </w:rPr>
        <w:t xml:space="preserve"> степени и призами; участники </w:t>
      </w:r>
      <w:r w:rsidR="002C3410">
        <w:rPr>
          <w:sz w:val="30"/>
          <w:szCs w:val="30"/>
        </w:rPr>
        <w:t xml:space="preserve">конкурса </w:t>
      </w:r>
      <w:r w:rsidR="005C38B5" w:rsidRPr="00AC4CB9">
        <w:rPr>
          <w:sz w:val="30"/>
          <w:szCs w:val="30"/>
        </w:rPr>
        <w:t xml:space="preserve">– </w:t>
      </w:r>
      <w:r w:rsidR="00F008B4">
        <w:rPr>
          <w:sz w:val="30"/>
          <w:szCs w:val="30"/>
        </w:rPr>
        <w:t xml:space="preserve">электронными </w:t>
      </w:r>
      <w:r w:rsidR="002C3410">
        <w:rPr>
          <w:sz w:val="30"/>
          <w:szCs w:val="30"/>
        </w:rPr>
        <w:t>сертификатами участника</w:t>
      </w:r>
      <w:r w:rsidR="005C38B5" w:rsidRPr="00AC4CB9">
        <w:rPr>
          <w:kern w:val="1"/>
          <w:sz w:val="30"/>
          <w:szCs w:val="30"/>
        </w:rPr>
        <w:t>.</w:t>
      </w:r>
      <w:r w:rsidR="002C3410">
        <w:rPr>
          <w:kern w:val="1"/>
          <w:sz w:val="30"/>
          <w:szCs w:val="30"/>
        </w:rPr>
        <w:t xml:space="preserve"> </w:t>
      </w:r>
    </w:p>
    <w:p w:rsidR="005C38B5" w:rsidRPr="00AC4CB9" w:rsidRDefault="00B27F58" w:rsidP="002C3410">
      <w:pPr>
        <w:pStyle w:val="a9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18</w:t>
      </w:r>
      <w:r w:rsidR="005C38B5" w:rsidRPr="00AC4CB9">
        <w:rPr>
          <w:sz w:val="30"/>
          <w:szCs w:val="30"/>
        </w:rPr>
        <w:t xml:space="preserve">. По итогам </w:t>
      </w:r>
      <w:r w:rsidR="002C3410" w:rsidRPr="002C3410">
        <w:rPr>
          <w:sz w:val="30"/>
          <w:szCs w:val="30"/>
        </w:rPr>
        <w:t>Национальн</w:t>
      </w:r>
      <w:r w:rsidR="002C3410">
        <w:rPr>
          <w:sz w:val="30"/>
          <w:szCs w:val="30"/>
        </w:rPr>
        <w:t>ого</w:t>
      </w:r>
      <w:r w:rsidR="002C3410" w:rsidRPr="002C3410">
        <w:rPr>
          <w:sz w:val="30"/>
          <w:szCs w:val="30"/>
        </w:rPr>
        <w:t xml:space="preserve"> отбор</w:t>
      </w:r>
      <w:r w:rsidR="002C3410">
        <w:rPr>
          <w:sz w:val="30"/>
          <w:szCs w:val="30"/>
        </w:rPr>
        <w:t>а</w:t>
      </w:r>
      <w:r w:rsidR="002C3410" w:rsidRPr="002C3410">
        <w:rPr>
          <w:sz w:val="30"/>
          <w:szCs w:val="30"/>
        </w:rPr>
        <w:t xml:space="preserve"> международного конкурса изобразительного искусства «</w:t>
      </w:r>
      <w:r w:rsidRPr="002C3410">
        <w:rPr>
          <w:sz w:val="30"/>
          <w:szCs w:val="30"/>
        </w:rPr>
        <w:t xml:space="preserve">ПРАЗДНИКОВ </w:t>
      </w:r>
      <w:r w:rsidR="002C3410" w:rsidRPr="002C3410">
        <w:rPr>
          <w:sz w:val="30"/>
          <w:szCs w:val="30"/>
        </w:rPr>
        <w:t xml:space="preserve">ПРАЗДНИК» </w:t>
      </w:r>
      <w:r w:rsidR="005C38B5" w:rsidRPr="00AC4CB9">
        <w:rPr>
          <w:sz w:val="30"/>
          <w:szCs w:val="30"/>
        </w:rPr>
        <w:t>в Национально</w:t>
      </w:r>
      <w:r w:rsidR="003F3452">
        <w:rPr>
          <w:sz w:val="30"/>
          <w:szCs w:val="30"/>
        </w:rPr>
        <w:t>м</w:t>
      </w:r>
      <w:r w:rsidR="005C38B5" w:rsidRPr="00AC4CB9">
        <w:rPr>
          <w:sz w:val="30"/>
          <w:szCs w:val="30"/>
        </w:rPr>
        <w:t xml:space="preserve"> центр</w:t>
      </w:r>
      <w:r w:rsidR="00F008B4">
        <w:rPr>
          <w:sz w:val="30"/>
          <w:szCs w:val="30"/>
        </w:rPr>
        <w:t>е</w:t>
      </w:r>
      <w:r w:rsidR="005C38B5" w:rsidRPr="00AC4CB9">
        <w:rPr>
          <w:sz w:val="30"/>
          <w:szCs w:val="30"/>
        </w:rPr>
        <w:t xml:space="preserve"> художественного творчества детей и молодежи </w:t>
      </w:r>
      <w:r w:rsidR="005C38B5" w:rsidRPr="00C239F3">
        <w:rPr>
          <w:sz w:val="30"/>
          <w:szCs w:val="30"/>
        </w:rPr>
        <w:t>в</w:t>
      </w:r>
      <w:r w:rsidR="003F3452">
        <w:rPr>
          <w:sz w:val="30"/>
          <w:szCs w:val="30"/>
        </w:rPr>
        <w:t xml:space="preserve"> апреле</w:t>
      </w:r>
      <w:r w:rsidR="005C38B5" w:rsidRPr="00C239F3">
        <w:rPr>
          <w:sz w:val="30"/>
          <w:szCs w:val="30"/>
        </w:rPr>
        <w:t xml:space="preserve"> 202</w:t>
      </w:r>
      <w:r>
        <w:rPr>
          <w:sz w:val="30"/>
          <w:szCs w:val="30"/>
        </w:rPr>
        <w:t>4</w:t>
      </w:r>
      <w:r w:rsidR="005C38B5" w:rsidRPr="00C239F3">
        <w:rPr>
          <w:sz w:val="30"/>
          <w:szCs w:val="30"/>
        </w:rPr>
        <w:t xml:space="preserve"> года </w:t>
      </w:r>
      <w:r w:rsidR="005C38B5">
        <w:rPr>
          <w:sz w:val="30"/>
          <w:szCs w:val="30"/>
        </w:rPr>
        <w:t>пройдет</w:t>
      </w:r>
      <w:r w:rsidR="005C38B5" w:rsidRPr="00C239F3">
        <w:rPr>
          <w:sz w:val="30"/>
          <w:szCs w:val="30"/>
        </w:rPr>
        <w:t xml:space="preserve"> выставка лучших</w:t>
      </w:r>
      <w:r w:rsidR="005C38B5" w:rsidRPr="00AC4CB9">
        <w:rPr>
          <w:sz w:val="30"/>
          <w:szCs w:val="30"/>
        </w:rPr>
        <w:t xml:space="preserve"> работ</w:t>
      </w:r>
      <w:r>
        <w:rPr>
          <w:sz w:val="30"/>
          <w:szCs w:val="30"/>
        </w:rPr>
        <w:t xml:space="preserve"> и</w:t>
      </w:r>
      <w:r w:rsidR="005C38B5" w:rsidRPr="00AC4CB9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="005C38B5" w:rsidRPr="00C239F3">
        <w:rPr>
          <w:sz w:val="30"/>
          <w:szCs w:val="30"/>
          <w:lang w:val="be-BY"/>
        </w:rPr>
        <w:t>оржественное награжден</w:t>
      </w:r>
      <w:r w:rsidR="005C38B5" w:rsidRPr="00C239F3">
        <w:rPr>
          <w:sz w:val="30"/>
          <w:szCs w:val="30"/>
        </w:rPr>
        <w:t>ие победителей и призеров</w:t>
      </w:r>
      <w:r w:rsidR="00CC3B76">
        <w:rPr>
          <w:sz w:val="30"/>
          <w:szCs w:val="30"/>
        </w:rPr>
        <w:t>, финалистов конкурса</w:t>
      </w:r>
      <w:r w:rsidR="005C38B5" w:rsidRPr="00C239F3">
        <w:rPr>
          <w:sz w:val="30"/>
          <w:szCs w:val="30"/>
        </w:rPr>
        <w:t>.</w:t>
      </w:r>
    </w:p>
    <w:p w:rsidR="005C38B5" w:rsidRPr="00AC4CB9" w:rsidRDefault="00B27F58" w:rsidP="002C3410">
      <w:pPr>
        <w:pStyle w:val="a9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19</w:t>
      </w:r>
      <w:r w:rsidR="005C38B5" w:rsidRPr="00AC4CB9">
        <w:rPr>
          <w:sz w:val="30"/>
          <w:szCs w:val="30"/>
        </w:rPr>
        <w:t xml:space="preserve">. </w:t>
      </w:r>
      <w:r w:rsidR="00CC3B76">
        <w:rPr>
          <w:sz w:val="30"/>
          <w:szCs w:val="30"/>
        </w:rPr>
        <w:t>Р</w:t>
      </w:r>
      <w:r w:rsidR="005C38B5" w:rsidRPr="00AC4CB9">
        <w:rPr>
          <w:sz w:val="30"/>
          <w:szCs w:val="30"/>
        </w:rPr>
        <w:t xml:space="preserve">аботы </w:t>
      </w:r>
      <w:r w:rsidR="00CC3B76">
        <w:rPr>
          <w:sz w:val="30"/>
          <w:szCs w:val="30"/>
        </w:rPr>
        <w:t xml:space="preserve">финалистов и победителей и призеров </w:t>
      </w:r>
      <w:r w:rsidR="003F3452" w:rsidRPr="002C3410">
        <w:rPr>
          <w:sz w:val="30"/>
          <w:szCs w:val="30"/>
        </w:rPr>
        <w:t>Национальн</w:t>
      </w:r>
      <w:r w:rsidR="003F3452">
        <w:rPr>
          <w:sz w:val="30"/>
          <w:szCs w:val="30"/>
        </w:rPr>
        <w:t>ого</w:t>
      </w:r>
      <w:r w:rsidR="003F3452" w:rsidRPr="002C3410">
        <w:rPr>
          <w:sz w:val="30"/>
          <w:szCs w:val="30"/>
        </w:rPr>
        <w:t xml:space="preserve"> отбор</w:t>
      </w:r>
      <w:r w:rsidR="003F3452">
        <w:rPr>
          <w:sz w:val="30"/>
          <w:szCs w:val="30"/>
        </w:rPr>
        <w:t>а</w:t>
      </w:r>
      <w:r w:rsidR="003F3452" w:rsidRPr="002C3410">
        <w:rPr>
          <w:sz w:val="30"/>
          <w:szCs w:val="30"/>
        </w:rPr>
        <w:t xml:space="preserve"> международного конкурса изобразительного искусства «</w:t>
      </w:r>
      <w:r w:rsidRPr="002C3410">
        <w:rPr>
          <w:sz w:val="30"/>
          <w:szCs w:val="30"/>
        </w:rPr>
        <w:t xml:space="preserve">ПРАЗДНИКОВ </w:t>
      </w:r>
      <w:r w:rsidR="003F3452" w:rsidRPr="002C3410">
        <w:rPr>
          <w:sz w:val="30"/>
          <w:szCs w:val="30"/>
        </w:rPr>
        <w:t xml:space="preserve">ПРАЗДНИК» </w:t>
      </w:r>
      <w:r w:rsidR="005C38B5" w:rsidRPr="00AC4CB9">
        <w:rPr>
          <w:kern w:val="1"/>
          <w:sz w:val="30"/>
          <w:szCs w:val="30"/>
          <w:lang w:val="be-BY"/>
        </w:rPr>
        <w:t xml:space="preserve">будут использованы при создании </w:t>
      </w:r>
      <w:r w:rsidR="00CC3B76">
        <w:rPr>
          <w:kern w:val="1"/>
          <w:sz w:val="30"/>
          <w:szCs w:val="30"/>
          <w:lang w:val="be-BY"/>
        </w:rPr>
        <w:t>буклета</w:t>
      </w:r>
      <w:r w:rsidR="005C38B5" w:rsidRPr="00AC4CB9">
        <w:rPr>
          <w:kern w:val="1"/>
          <w:sz w:val="30"/>
          <w:szCs w:val="30"/>
          <w:lang w:val="be-BY"/>
        </w:rPr>
        <w:t xml:space="preserve"> и другой рекламной продукции</w:t>
      </w:r>
      <w:r w:rsidR="005C38B5" w:rsidRPr="00AC4CB9">
        <w:rPr>
          <w:sz w:val="30"/>
          <w:szCs w:val="30"/>
        </w:rPr>
        <w:t>.</w:t>
      </w:r>
      <w:r w:rsidR="003F3452">
        <w:rPr>
          <w:sz w:val="30"/>
          <w:szCs w:val="30"/>
        </w:rPr>
        <w:t xml:space="preserve"> </w:t>
      </w:r>
    </w:p>
    <w:p w:rsidR="005C38B5" w:rsidRPr="00AC4CB9" w:rsidRDefault="00B27F58" w:rsidP="002C3410">
      <w:pPr>
        <w:pStyle w:val="a9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</w:t>
      </w:r>
      <w:r w:rsidR="005C38B5" w:rsidRPr="00AC4CB9">
        <w:rPr>
          <w:sz w:val="30"/>
          <w:szCs w:val="30"/>
        </w:rPr>
        <w:t xml:space="preserve">. Информация о проведении и результатах конкурса будет размещена на </w:t>
      </w:r>
      <w:r w:rsidR="005C38B5" w:rsidRPr="00AC4CB9">
        <w:rPr>
          <w:sz w:val="30"/>
          <w:szCs w:val="30"/>
          <w:lang w:val="be-BY"/>
        </w:rPr>
        <w:t>сайте</w:t>
      </w:r>
      <w:r w:rsidR="005C38B5" w:rsidRPr="00AC4CB9">
        <w:rPr>
          <w:sz w:val="30"/>
          <w:szCs w:val="30"/>
        </w:rPr>
        <w:t xml:space="preserve"> Национального центра художественного творчества детей и молодежи </w:t>
      </w:r>
      <w:hyperlink r:id="rId9" w:history="1">
        <w:r w:rsidR="005C38B5" w:rsidRPr="00AC4CB9">
          <w:rPr>
            <w:rStyle w:val="a8"/>
            <w:sz w:val="30"/>
            <w:szCs w:val="30"/>
            <w:lang w:val="en-US"/>
          </w:rPr>
          <w:t>www</w:t>
        </w:r>
        <w:r w:rsidR="005C38B5" w:rsidRPr="00AC4CB9">
          <w:rPr>
            <w:rStyle w:val="a8"/>
            <w:sz w:val="30"/>
            <w:szCs w:val="30"/>
          </w:rPr>
          <w:t>.nchtdm.</w:t>
        </w:r>
        <w:r w:rsidR="005C38B5" w:rsidRPr="00AC4CB9">
          <w:rPr>
            <w:rStyle w:val="a8"/>
            <w:sz w:val="30"/>
            <w:szCs w:val="30"/>
            <w:lang w:val="en-US"/>
          </w:rPr>
          <w:t>by</w:t>
        </w:r>
      </w:hyperlink>
      <w:r w:rsidR="005C38B5" w:rsidRPr="00AC4CB9">
        <w:rPr>
          <w:sz w:val="30"/>
          <w:szCs w:val="30"/>
        </w:rPr>
        <w:t>.</w:t>
      </w:r>
    </w:p>
    <w:p w:rsidR="00972628" w:rsidRDefault="00B71DAC" w:rsidP="00972628">
      <w:pPr>
        <w:pStyle w:val="a9"/>
        <w:ind w:firstLine="709"/>
        <w:jc w:val="both"/>
        <w:rPr>
          <w:kern w:val="1"/>
          <w:sz w:val="30"/>
          <w:szCs w:val="30"/>
        </w:rPr>
      </w:pPr>
      <w:r>
        <w:rPr>
          <w:iCs/>
          <w:lang w:val="be-BY"/>
        </w:rPr>
        <w:t>21</w:t>
      </w:r>
      <w:r w:rsidR="00972628" w:rsidRPr="00972628">
        <w:rPr>
          <w:iCs/>
          <w:lang w:val="be-BY"/>
        </w:rPr>
        <w:t xml:space="preserve">. </w:t>
      </w:r>
      <w:r w:rsidR="00972628">
        <w:rPr>
          <w:kern w:val="1"/>
          <w:sz w:val="30"/>
          <w:szCs w:val="30"/>
        </w:rPr>
        <w:t>По итогам проведения</w:t>
      </w:r>
      <w:r w:rsidR="00972628" w:rsidRPr="003F3452">
        <w:rPr>
          <w:kern w:val="1"/>
          <w:sz w:val="30"/>
          <w:szCs w:val="30"/>
        </w:rPr>
        <w:t xml:space="preserve"> </w:t>
      </w:r>
      <w:r w:rsidR="00972628">
        <w:rPr>
          <w:kern w:val="1"/>
          <w:sz w:val="30"/>
          <w:szCs w:val="30"/>
        </w:rPr>
        <w:t>н</w:t>
      </w:r>
      <w:r w:rsidR="00972628" w:rsidRPr="003F3452">
        <w:rPr>
          <w:kern w:val="1"/>
          <w:sz w:val="30"/>
          <w:szCs w:val="30"/>
        </w:rPr>
        <w:t xml:space="preserve">ационального этапа </w:t>
      </w:r>
      <w:r w:rsidR="00972628">
        <w:rPr>
          <w:kern w:val="1"/>
          <w:sz w:val="30"/>
          <w:szCs w:val="30"/>
        </w:rPr>
        <w:t xml:space="preserve">конкурса </w:t>
      </w:r>
      <w:r w:rsidR="00972628" w:rsidRPr="003F3452">
        <w:rPr>
          <w:kern w:val="1"/>
          <w:sz w:val="30"/>
          <w:szCs w:val="30"/>
        </w:rPr>
        <w:t xml:space="preserve">10 лучших работ </w:t>
      </w:r>
      <w:r w:rsidR="00972628">
        <w:rPr>
          <w:kern w:val="1"/>
          <w:sz w:val="30"/>
          <w:szCs w:val="30"/>
        </w:rPr>
        <w:t xml:space="preserve">будут отобраны для участия </w:t>
      </w:r>
      <w:r w:rsidR="00972628" w:rsidRPr="003F3452">
        <w:rPr>
          <w:kern w:val="1"/>
          <w:sz w:val="30"/>
          <w:szCs w:val="30"/>
        </w:rPr>
        <w:t xml:space="preserve">в </w:t>
      </w:r>
      <w:r w:rsidR="00972628">
        <w:rPr>
          <w:kern w:val="1"/>
          <w:sz w:val="30"/>
          <w:szCs w:val="30"/>
        </w:rPr>
        <w:t>м</w:t>
      </w:r>
      <w:r w:rsidR="00972628" w:rsidRPr="003F3452">
        <w:rPr>
          <w:kern w:val="1"/>
          <w:sz w:val="30"/>
          <w:szCs w:val="30"/>
        </w:rPr>
        <w:t>еждународном этапе</w:t>
      </w:r>
      <w:r w:rsidR="00CC3B76">
        <w:rPr>
          <w:kern w:val="1"/>
          <w:sz w:val="30"/>
          <w:szCs w:val="30"/>
        </w:rPr>
        <w:t xml:space="preserve"> конкурса</w:t>
      </w:r>
      <w:r w:rsidR="00972628" w:rsidRPr="003F3452">
        <w:rPr>
          <w:kern w:val="1"/>
          <w:sz w:val="30"/>
          <w:szCs w:val="30"/>
        </w:rPr>
        <w:t>. В это число входят</w:t>
      </w:r>
      <w:r w:rsidR="00972628">
        <w:rPr>
          <w:kern w:val="1"/>
          <w:sz w:val="30"/>
          <w:szCs w:val="30"/>
        </w:rPr>
        <w:t xml:space="preserve"> </w:t>
      </w:r>
      <w:r w:rsidR="00972628" w:rsidRPr="003F3452">
        <w:rPr>
          <w:kern w:val="1"/>
          <w:sz w:val="30"/>
          <w:szCs w:val="30"/>
        </w:rPr>
        <w:t xml:space="preserve">три призовых </w:t>
      </w:r>
      <w:r w:rsidR="00972628">
        <w:rPr>
          <w:kern w:val="1"/>
          <w:sz w:val="30"/>
          <w:szCs w:val="30"/>
        </w:rPr>
        <w:t>работы</w:t>
      </w:r>
      <w:r w:rsidR="00972628" w:rsidRPr="003F3452">
        <w:rPr>
          <w:kern w:val="1"/>
          <w:sz w:val="30"/>
          <w:szCs w:val="30"/>
        </w:rPr>
        <w:t xml:space="preserve"> в каждой возрастной категории</w:t>
      </w:r>
      <w:r w:rsidR="00972628">
        <w:rPr>
          <w:kern w:val="1"/>
          <w:sz w:val="30"/>
          <w:szCs w:val="30"/>
        </w:rPr>
        <w:t xml:space="preserve"> и </w:t>
      </w:r>
      <w:r w:rsidR="00972628" w:rsidRPr="003F3452">
        <w:rPr>
          <w:kern w:val="1"/>
          <w:sz w:val="30"/>
          <w:szCs w:val="30"/>
        </w:rPr>
        <w:t>одна внеконкурсная работа.</w:t>
      </w:r>
    </w:p>
    <w:p w:rsidR="00CC3B76" w:rsidRDefault="00CC3B76" w:rsidP="00CC3B76">
      <w:pPr>
        <w:pStyle w:val="a9"/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22. </w:t>
      </w:r>
      <w:r>
        <w:rPr>
          <w:sz w:val="30"/>
          <w:szCs w:val="30"/>
          <w:lang w:val="be-BY"/>
        </w:rPr>
        <w:t>Работы</w:t>
      </w:r>
      <w:r w:rsidRPr="002D5A32">
        <w:rPr>
          <w:sz w:val="30"/>
          <w:szCs w:val="30"/>
          <w:lang w:val="be-BY"/>
        </w:rPr>
        <w:t xml:space="preserve"> победителей и призеров </w:t>
      </w:r>
      <w:r>
        <w:rPr>
          <w:sz w:val="30"/>
          <w:szCs w:val="30"/>
          <w:lang w:val="be-BY"/>
        </w:rPr>
        <w:t>передаются в о</w:t>
      </w:r>
      <w:r w:rsidRPr="002D5A32">
        <w:rPr>
          <w:sz w:val="30"/>
          <w:szCs w:val="30"/>
          <w:lang w:val="be-BY"/>
        </w:rPr>
        <w:t xml:space="preserve">рганизационный комитет </w:t>
      </w:r>
      <w:r w:rsidRPr="002C3410">
        <w:rPr>
          <w:sz w:val="30"/>
          <w:szCs w:val="30"/>
        </w:rPr>
        <w:t>международного конкурса изобразительного искусства «ПРАЗДНИКОВ ПРАЗДНИК»</w:t>
      </w:r>
      <w:r>
        <w:rPr>
          <w:sz w:val="30"/>
          <w:szCs w:val="30"/>
        </w:rPr>
        <w:t xml:space="preserve">, который </w:t>
      </w:r>
      <w:r w:rsidRPr="002D5A32">
        <w:rPr>
          <w:sz w:val="30"/>
          <w:szCs w:val="30"/>
          <w:lang w:val="be-BY"/>
        </w:rPr>
        <w:t>оставляет за собой право демонстрировать работы на мероприятиях некоммерческого характера.</w:t>
      </w:r>
    </w:p>
    <w:p w:rsidR="00972628" w:rsidRPr="00972628" w:rsidRDefault="00B71DAC" w:rsidP="00F008B4">
      <w:pPr>
        <w:pStyle w:val="a9"/>
        <w:ind w:firstLine="709"/>
        <w:jc w:val="both"/>
        <w:rPr>
          <w:iCs/>
          <w:sz w:val="30"/>
          <w:szCs w:val="30"/>
          <w:lang w:val="be-BY"/>
        </w:rPr>
      </w:pPr>
      <w:r>
        <w:rPr>
          <w:iCs/>
          <w:sz w:val="30"/>
          <w:szCs w:val="30"/>
          <w:lang w:val="be-BY"/>
        </w:rPr>
        <w:lastRenderedPageBreak/>
        <w:t>2</w:t>
      </w:r>
      <w:r w:rsidR="00CC3B76">
        <w:rPr>
          <w:iCs/>
          <w:sz w:val="30"/>
          <w:szCs w:val="30"/>
          <w:lang w:val="be-BY"/>
        </w:rPr>
        <w:t>3</w:t>
      </w:r>
      <w:r w:rsidR="00972628" w:rsidRPr="00972628">
        <w:rPr>
          <w:iCs/>
          <w:sz w:val="30"/>
          <w:szCs w:val="30"/>
          <w:lang w:val="be-BY"/>
        </w:rPr>
        <w:t xml:space="preserve">. Финал </w:t>
      </w:r>
      <w:r w:rsidR="00972628" w:rsidRPr="002C3410">
        <w:rPr>
          <w:sz w:val="30"/>
          <w:szCs w:val="30"/>
        </w:rPr>
        <w:t>международного конкурса изобразительного искусства «</w:t>
      </w:r>
      <w:r w:rsidRPr="002C3410">
        <w:rPr>
          <w:sz w:val="30"/>
          <w:szCs w:val="30"/>
        </w:rPr>
        <w:t xml:space="preserve">ПРАЗДНИКОВ </w:t>
      </w:r>
      <w:r w:rsidR="00972628" w:rsidRPr="002C3410">
        <w:rPr>
          <w:sz w:val="30"/>
          <w:szCs w:val="30"/>
        </w:rPr>
        <w:t xml:space="preserve">ПРАЗДНИК» </w:t>
      </w:r>
      <w:r w:rsidR="00972628">
        <w:rPr>
          <w:sz w:val="30"/>
          <w:szCs w:val="30"/>
        </w:rPr>
        <w:t>состоится</w:t>
      </w:r>
      <w:r w:rsidR="00972628" w:rsidRPr="00972628">
        <w:rPr>
          <w:iCs/>
          <w:sz w:val="30"/>
          <w:szCs w:val="30"/>
          <w:lang w:val="be-BY"/>
        </w:rPr>
        <w:t xml:space="preserve"> </w:t>
      </w:r>
      <w:r>
        <w:rPr>
          <w:iCs/>
          <w:sz w:val="30"/>
          <w:szCs w:val="30"/>
          <w:lang w:val="be-BY"/>
        </w:rPr>
        <w:t>в</w:t>
      </w:r>
      <w:r w:rsidR="00972628" w:rsidRPr="00972628">
        <w:rPr>
          <w:iCs/>
          <w:sz w:val="30"/>
          <w:szCs w:val="30"/>
          <w:lang w:val="be-BY"/>
        </w:rPr>
        <w:t xml:space="preserve"> </w:t>
      </w:r>
      <w:r>
        <w:rPr>
          <w:iCs/>
          <w:sz w:val="30"/>
          <w:szCs w:val="30"/>
          <w:lang w:val="be-BY"/>
        </w:rPr>
        <w:t>мае</w:t>
      </w:r>
      <w:r w:rsidR="00972628" w:rsidRPr="00972628">
        <w:rPr>
          <w:iCs/>
          <w:sz w:val="30"/>
          <w:szCs w:val="30"/>
          <w:lang w:val="be-BY"/>
        </w:rPr>
        <w:t xml:space="preserve"> 202</w:t>
      </w:r>
      <w:r>
        <w:rPr>
          <w:iCs/>
          <w:sz w:val="30"/>
          <w:szCs w:val="30"/>
          <w:lang w:val="be-BY"/>
        </w:rPr>
        <w:t>4</w:t>
      </w:r>
      <w:r w:rsidR="00972628" w:rsidRPr="00972628">
        <w:rPr>
          <w:iCs/>
          <w:sz w:val="30"/>
          <w:szCs w:val="30"/>
          <w:lang w:val="be-BY"/>
        </w:rPr>
        <w:t xml:space="preserve"> года.</w:t>
      </w:r>
    </w:p>
    <w:p w:rsidR="005C38B5" w:rsidRPr="00972628" w:rsidRDefault="00972628" w:rsidP="00972628">
      <w:pPr>
        <w:pStyle w:val="a9"/>
        <w:ind w:firstLine="709"/>
        <w:jc w:val="both"/>
        <w:rPr>
          <w:iCs/>
          <w:sz w:val="30"/>
          <w:szCs w:val="30"/>
          <w:lang w:val="be-BY"/>
        </w:rPr>
      </w:pPr>
      <w:r w:rsidRPr="00972628">
        <w:rPr>
          <w:iCs/>
          <w:sz w:val="30"/>
          <w:szCs w:val="30"/>
          <w:lang w:val="be-BY"/>
        </w:rPr>
        <w:t>Работы</w:t>
      </w:r>
      <w:r>
        <w:rPr>
          <w:iCs/>
          <w:sz w:val="30"/>
          <w:szCs w:val="30"/>
          <w:lang w:val="be-BY"/>
        </w:rPr>
        <w:t xml:space="preserve"> </w:t>
      </w:r>
      <w:r w:rsidR="00CC3B76">
        <w:rPr>
          <w:iCs/>
          <w:sz w:val="30"/>
          <w:szCs w:val="30"/>
          <w:lang w:val="be-BY"/>
        </w:rPr>
        <w:t>победителей и призеров</w:t>
      </w:r>
      <w:r w:rsidRPr="00972628">
        <w:rPr>
          <w:iCs/>
          <w:sz w:val="30"/>
          <w:szCs w:val="30"/>
          <w:lang w:val="be-BY"/>
        </w:rPr>
        <w:t xml:space="preserve"> Национальн</w:t>
      </w:r>
      <w:r w:rsidR="00B71DAC">
        <w:rPr>
          <w:iCs/>
          <w:sz w:val="30"/>
          <w:szCs w:val="30"/>
          <w:lang w:val="be-BY"/>
        </w:rPr>
        <w:t>ого</w:t>
      </w:r>
      <w:r w:rsidRPr="00972628">
        <w:rPr>
          <w:iCs/>
          <w:sz w:val="30"/>
          <w:szCs w:val="30"/>
          <w:lang w:val="be-BY"/>
        </w:rPr>
        <w:t xml:space="preserve"> конкурс</w:t>
      </w:r>
      <w:r w:rsidR="00B71DAC">
        <w:rPr>
          <w:iCs/>
          <w:sz w:val="30"/>
          <w:szCs w:val="30"/>
          <w:lang w:val="be-BY"/>
        </w:rPr>
        <w:t>а</w:t>
      </w:r>
      <w:r w:rsidRPr="00972628">
        <w:rPr>
          <w:iCs/>
          <w:sz w:val="30"/>
          <w:szCs w:val="30"/>
          <w:lang w:val="be-BY"/>
        </w:rPr>
        <w:t xml:space="preserve"> будут экспонирова</w:t>
      </w:r>
      <w:r w:rsidR="00F008B4">
        <w:rPr>
          <w:iCs/>
          <w:sz w:val="30"/>
          <w:szCs w:val="30"/>
          <w:lang w:val="be-BY"/>
        </w:rPr>
        <w:t>ться</w:t>
      </w:r>
      <w:r w:rsidRPr="00972628">
        <w:rPr>
          <w:iCs/>
          <w:sz w:val="30"/>
          <w:szCs w:val="30"/>
          <w:lang w:val="be-BY"/>
        </w:rPr>
        <w:t xml:space="preserve"> в Национальном мемориальном комплексе «Храм-Памятник в честь Всех Святых и в память о жертвах, спасению Отечества нашего послуживших» Республики Беларусь </w:t>
      </w:r>
      <w:r w:rsidR="00B71DAC">
        <w:rPr>
          <w:iCs/>
          <w:sz w:val="30"/>
          <w:szCs w:val="30"/>
          <w:lang w:val="be-BY"/>
        </w:rPr>
        <w:t xml:space="preserve">в мае </w:t>
      </w:r>
      <w:r w:rsidR="00395D16">
        <w:rPr>
          <w:iCs/>
          <w:sz w:val="30"/>
          <w:szCs w:val="30"/>
          <w:lang w:val="be-BY"/>
        </w:rPr>
        <w:t>20</w:t>
      </w:r>
      <w:r w:rsidRPr="00972628">
        <w:rPr>
          <w:iCs/>
          <w:sz w:val="30"/>
          <w:szCs w:val="30"/>
          <w:lang w:val="be-BY"/>
        </w:rPr>
        <w:t>2</w:t>
      </w:r>
      <w:r w:rsidR="00B71DAC">
        <w:rPr>
          <w:iCs/>
          <w:sz w:val="30"/>
          <w:szCs w:val="30"/>
          <w:lang w:val="be-BY"/>
        </w:rPr>
        <w:t>4</w:t>
      </w:r>
      <w:r w:rsidR="00395D16">
        <w:rPr>
          <w:iCs/>
          <w:sz w:val="30"/>
          <w:szCs w:val="30"/>
          <w:lang w:val="be-BY"/>
        </w:rPr>
        <w:t xml:space="preserve"> </w:t>
      </w:r>
      <w:r w:rsidRPr="00972628">
        <w:rPr>
          <w:iCs/>
          <w:sz w:val="30"/>
          <w:szCs w:val="30"/>
          <w:lang w:val="be-BY"/>
        </w:rPr>
        <w:t>г</w:t>
      </w:r>
      <w:r w:rsidR="00395D16">
        <w:rPr>
          <w:iCs/>
          <w:sz w:val="30"/>
          <w:szCs w:val="30"/>
          <w:lang w:val="be-BY"/>
        </w:rPr>
        <w:t>ода.</w:t>
      </w:r>
    </w:p>
    <w:p w:rsidR="006744F2" w:rsidRPr="00972628" w:rsidRDefault="00B71DAC" w:rsidP="00972628">
      <w:pPr>
        <w:pStyle w:val="a9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CC3B76">
        <w:rPr>
          <w:sz w:val="30"/>
          <w:szCs w:val="30"/>
        </w:rPr>
        <w:t>4</w:t>
      </w:r>
      <w:r w:rsidR="00972628" w:rsidRPr="00972628">
        <w:rPr>
          <w:sz w:val="30"/>
          <w:szCs w:val="30"/>
        </w:rPr>
        <w:t xml:space="preserve">. </w:t>
      </w:r>
      <w:r w:rsidR="000D7F74" w:rsidRPr="00972628">
        <w:rPr>
          <w:sz w:val="30"/>
          <w:szCs w:val="30"/>
        </w:rPr>
        <w:t xml:space="preserve">Подача работ на </w:t>
      </w:r>
      <w:r w:rsidR="00972628">
        <w:rPr>
          <w:sz w:val="30"/>
          <w:szCs w:val="30"/>
        </w:rPr>
        <w:t>к</w:t>
      </w:r>
      <w:r w:rsidR="000D7F74" w:rsidRPr="00972628">
        <w:rPr>
          <w:sz w:val="30"/>
          <w:szCs w:val="30"/>
        </w:rPr>
        <w:t xml:space="preserve">онкурс означает согласие авторов и их законных представителей с условиями </w:t>
      </w:r>
      <w:r w:rsidR="00972628">
        <w:rPr>
          <w:sz w:val="30"/>
          <w:szCs w:val="30"/>
        </w:rPr>
        <w:t>к</w:t>
      </w:r>
      <w:r w:rsidR="000D7F74" w:rsidRPr="00972628">
        <w:rPr>
          <w:sz w:val="30"/>
          <w:szCs w:val="30"/>
        </w:rPr>
        <w:t>онкурса.</w:t>
      </w:r>
    </w:p>
    <w:p w:rsidR="006744F2" w:rsidRPr="00972628" w:rsidRDefault="00B71DAC" w:rsidP="00972628">
      <w:pPr>
        <w:pStyle w:val="a9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Организаторы</w:t>
      </w:r>
      <w:r w:rsidR="006744F2" w:rsidRPr="00972628">
        <w:rPr>
          <w:sz w:val="30"/>
          <w:szCs w:val="30"/>
        </w:rPr>
        <w:t xml:space="preserve"> </w:t>
      </w:r>
      <w:r w:rsidR="00972628">
        <w:rPr>
          <w:sz w:val="30"/>
          <w:szCs w:val="30"/>
        </w:rPr>
        <w:t>к</w:t>
      </w:r>
      <w:r w:rsidR="006744F2" w:rsidRPr="00972628">
        <w:rPr>
          <w:sz w:val="30"/>
          <w:szCs w:val="30"/>
        </w:rPr>
        <w:t>онкурса оставляю</w:t>
      </w:r>
      <w:r w:rsidR="000D7F74" w:rsidRPr="00972628">
        <w:rPr>
          <w:sz w:val="30"/>
          <w:szCs w:val="30"/>
        </w:rPr>
        <w:t xml:space="preserve">т за собой право использовать в некоммерческих целях </w:t>
      </w:r>
      <w:r w:rsidR="006744F2" w:rsidRPr="00972628">
        <w:rPr>
          <w:sz w:val="30"/>
          <w:szCs w:val="30"/>
        </w:rPr>
        <w:t>работы</w:t>
      </w:r>
      <w:r w:rsidR="000D7F74" w:rsidRPr="00972628">
        <w:rPr>
          <w:sz w:val="30"/>
          <w:szCs w:val="30"/>
        </w:rPr>
        <w:t xml:space="preserve"> </w:t>
      </w:r>
      <w:r w:rsidR="00972628">
        <w:rPr>
          <w:sz w:val="30"/>
          <w:szCs w:val="30"/>
        </w:rPr>
        <w:t>участник</w:t>
      </w:r>
      <w:r w:rsidR="000D7F74" w:rsidRPr="00972628">
        <w:rPr>
          <w:sz w:val="30"/>
          <w:szCs w:val="30"/>
        </w:rPr>
        <w:t xml:space="preserve">ов. </w:t>
      </w:r>
    </w:p>
    <w:p w:rsidR="005D6B68" w:rsidRDefault="00972628" w:rsidP="00972628">
      <w:pPr>
        <w:pStyle w:val="a9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Участники</w:t>
      </w:r>
      <w:r w:rsidR="000D7F74" w:rsidRPr="00972628">
        <w:rPr>
          <w:sz w:val="30"/>
          <w:szCs w:val="30"/>
        </w:rPr>
        <w:t xml:space="preserve"> соглашаются с безвозмездной публикацией их работ или фрагментов работ любым способом и на любых носителях по усмотрению </w:t>
      </w:r>
      <w:r>
        <w:rPr>
          <w:sz w:val="30"/>
          <w:szCs w:val="30"/>
        </w:rPr>
        <w:t>у</w:t>
      </w:r>
      <w:r w:rsidR="000D7F74" w:rsidRPr="00972628">
        <w:rPr>
          <w:sz w:val="30"/>
          <w:szCs w:val="30"/>
        </w:rPr>
        <w:t>чредител</w:t>
      </w:r>
      <w:r w:rsidR="006744F2" w:rsidRPr="00972628">
        <w:rPr>
          <w:sz w:val="30"/>
          <w:szCs w:val="30"/>
        </w:rPr>
        <w:t>ей</w:t>
      </w:r>
      <w:r w:rsidR="000D7F74" w:rsidRPr="0097262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конкурса </w:t>
      </w:r>
      <w:r w:rsidR="000D7F74" w:rsidRPr="00972628">
        <w:rPr>
          <w:sz w:val="30"/>
          <w:szCs w:val="30"/>
        </w:rPr>
        <w:t>с обязательным указанием авторства работ.</w:t>
      </w:r>
    </w:p>
    <w:p w:rsidR="00B71DAC" w:rsidRPr="00AF6410" w:rsidRDefault="00B71DAC" w:rsidP="00B71DAC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2</w:t>
      </w:r>
      <w:r w:rsidR="00CC3B76">
        <w:rPr>
          <w:rFonts w:eastAsia="Times New Roman"/>
          <w:sz w:val="30"/>
          <w:szCs w:val="30"/>
          <w:lang w:eastAsia="ru-RU"/>
        </w:rPr>
        <w:t>5</w:t>
      </w:r>
      <w:r>
        <w:rPr>
          <w:rFonts w:eastAsia="Times New Roman"/>
          <w:sz w:val="30"/>
          <w:szCs w:val="30"/>
          <w:lang w:eastAsia="ru-RU"/>
        </w:rPr>
        <w:t xml:space="preserve">. </w:t>
      </w:r>
      <w:r w:rsidRPr="008E6E8E">
        <w:rPr>
          <w:rFonts w:eastAsia="Times New Roman"/>
          <w:sz w:val="30"/>
          <w:szCs w:val="30"/>
          <w:lang w:eastAsia="ru-RU"/>
        </w:rPr>
        <w:t xml:space="preserve">Финансирование конкурса осуществляется </w:t>
      </w:r>
      <w:r w:rsidRPr="00CC3B76">
        <w:rPr>
          <w:color w:val="000000"/>
          <w:sz w:val="30"/>
          <w:szCs w:val="30"/>
        </w:rPr>
        <w:t>в установленном</w:t>
      </w:r>
      <w:r w:rsidRPr="00AF6410">
        <w:rPr>
          <w:color w:val="000000"/>
          <w:sz w:val="30"/>
          <w:szCs w:val="30"/>
        </w:rPr>
        <w:t xml:space="preserve"> порядке за счет</w:t>
      </w:r>
      <w:r w:rsidRPr="00AF6410">
        <w:rPr>
          <w:sz w:val="30"/>
          <w:szCs w:val="30"/>
        </w:rPr>
        <w:t xml:space="preserve"> средств </w:t>
      </w:r>
      <w:r w:rsidRPr="00AF6410">
        <w:rPr>
          <w:rFonts w:eastAsia="Times New Roman"/>
          <w:sz w:val="30"/>
          <w:szCs w:val="30"/>
          <w:lang w:eastAsia="ru-RU"/>
        </w:rPr>
        <w:t>источников, не запрещенных законодательством</w:t>
      </w:r>
      <w:r>
        <w:rPr>
          <w:rFonts w:eastAsia="Times New Roman"/>
          <w:sz w:val="30"/>
          <w:szCs w:val="30"/>
          <w:lang w:eastAsia="ru-RU"/>
        </w:rPr>
        <w:t xml:space="preserve"> Республики Беларусь</w:t>
      </w:r>
      <w:r w:rsidRPr="00AF6410">
        <w:rPr>
          <w:rFonts w:eastAsia="Times New Roman"/>
          <w:sz w:val="30"/>
          <w:szCs w:val="30"/>
          <w:lang w:eastAsia="ru-RU"/>
        </w:rPr>
        <w:t>.</w:t>
      </w:r>
    </w:p>
    <w:p w:rsidR="00B71DAC" w:rsidRPr="00AF6410" w:rsidRDefault="00B71DAC" w:rsidP="00B71DAC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2</w:t>
      </w:r>
      <w:r w:rsidR="001D44BC">
        <w:rPr>
          <w:rFonts w:eastAsia="Times New Roman"/>
          <w:sz w:val="30"/>
          <w:szCs w:val="30"/>
          <w:lang w:eastAsia="ru-RU"/>
        </w:rPr>
        <w:t>6</w:t>
      </w:r>
      <w:r w:rsidRPr="00AF6410">
        <w:rPr>
          <w:rFonts w:eastAsia="Times New Roman"/>
          <w:sz w:val="30"/>
          <w:szCs w:val="30"/>
          <w:lang w:eastAsia="ru-RU"/>
        </w:rPr>
        <w:t xml:space="preserve">. Расходы по доставке </w:t>
      </w:r>
      <w:r>
        <w:rPr>
          <w:rFonts w:eastAsia="Times New Roman"/>
          <w:sz w:val="30"/>
          <w:szCs w:val="30"/>
          <w:lang w:eastAsia="ru-RU"/>
        </w:rPr>
        <w:t>работ</w:t>
      </w:r>
      <w:r w:rsidRPr="00AF6410">
        <w:rPr>
          <w:rFonts w:eastAsia="Times New Roman"/>
          <w:sz w:val="30"/>
          <w:szCs w:val="30"/>
          <w:lang w:eastAsia="ru-RU"/>
        </w:rPr>
        <w:t xml:space="preserve"> на конкурс, командировочные расходы несут организации, которые направляют представителей учреждений образования.</w:t>
      </w:r>
    </w:p>
    <w:p w:rsidR="00725B6D" w:rsidRDefault="00725B6D" w:rsidP="00972628">
      <w:pPr>
        <w:pStyle w:val="a9"/>
        <w:ind w:firstLine="709"/>
        <w:jc w:val="both"/>
        <w:rPr>
          <w:sz w:val="30"/>
          <w:szCs w:val="30"/>
        </w:rPr>
      </w:pPr>
    </w:p>
    <w:p w:rsidR="00725B6D" w:rsidRDefault="00725B6D" w:rsidP="00972628">
      <w:pPr>
        <w:pStyle w:val="a9"/>
        <w:ind w:firstLine="709"/>
        <w:jc w:val="both"/>
        <w:rPr>
          <w:sz w:val="30"/>
          <w:szCs w:val="30"/>
        </w:rPr>
      </w:pPr>
    </w:p>
    <w:p w:rsidR="00725B6D" w:rsidRDefault="00725B6D" w:rsidP="00972628">
      <w:pPr>
        <w:pStyle w:val="a9"/>
        <w:ind w:firstLine="709"/>
        <w:jc w:val="both"/>
        <w:rPr>
          <w:sz w:val="30"/>
          <w:szCs w:val="30"/>
        </w:rPr>
      </w:pPr>
    </w:p>
    <w:p w:rsidR="00725B6D" w:rsidRDefault="00725B6D" w:rsidP="00972628">
      <w:pPr>
        <w:pStyle w:val="a9"/>
        <w:ind w:firstLine="709"/>
        <w:jc w:val="both"/>
        <w:rPr>
          <w:sz w:val="30"/>
          <w:szCs w:val="30"/>
        </w:rPr>
      </w:pPr>
    </w:p>
    <w:p w:rsidR="00725B6D" w:rsidRDefault="00725B6D" w:rsidP="00972628">
      <w:pPr>
        <w:pStyle w:val="a9"/>
        <w:ind w:firstLine="709"/>
        <w:jc w:val="both"/>
        <w:rPr>
          <w:sz w:val="30"/>
          <w:szCs w:val="30"/>
        </w:rPr>
      </w:pPr>
    </w:p>
    <w:p w:rsidR="00725B6D" w:rsidRDefault="00725B6D" w:rsidP="00972628">
      <w:pPr>
        <w:pStyle w:val="a9"/>
        <w:ind w:firstLine="709"/>
        <w:jc w:val="both"/>
        <w:rPr>
          <w:sz w:val="30"/>
          <w:szCs w:val="30"/>
        </w:rPr>
      </w:pPr>
    </w:p>
    <w:p w:rsidR="00725B6D" w:rsidRDefault="00725B6D" w:rsidP="00972628">
      <w:pPr>
        <w:pStyle w:val="a9"/>
        <w:ind w:firstLine="709"/>
        <w:jc w:val="both"/>
        <w:rPr>
          <w:sz w:val="30"/>
          <w:szCs w:val="30"/>
        </w:rPr>
      </w:pPr>
    </w:p>
    <w:p w:rsidR="00725B6D" w:rsidRDefault="00725B6D" w:rsidP="00972628">
      <w:pPr>
        <w:pStyle w:val="a9"/>
        <w:ind w:firstLine="709"/>
        <w:jc w:val="both"/>
        <w:rPr>
          <w:sz w:val="30"/>
          <w:szCs w:val="30"/>
        </w:rPr>
      </w:pPr>
    </w:p>
    <w:p w:rsidR="006F543C" w:rsidRDefault="006F543C" w:rsidP="00972628">
      <w:pPr>
        <w:pStyle w:val="a9"/>
        <w:ind w:firstLine="709"/>
        <w:jc w:val="both"/>
        <w:rPr>
          <w:sz w:val="30"/>
          <w:szCs w:val="30"/>
        </w:rPr>
      </w:pPr>
    </w:p>
    <w:p w:rsidR="006F543C" w:rsidRDefault="006F543C" w:rsidP="00972628">
      <w:pPr>
        <w:pStyle w:val="a9"/>
        <w:ind w:firstLine="709"/>
        <w:jc w:val="both"/>
        <w:rPr>
          <w:sz w:val="30"/>
          <w:szCs w:val="30"/>
        </w:rPr>
      </w:pPr>
    </w:p>
    <w:p w:rsidR="006F543C" w:rsidRDefault="006F543C" w:rsidP="00972628">
      <w:pPr>
        <w:pStyle w:val="a9"/>
        <w:ind w:firstLine="709"/>
        <w:jc w:val="both"/>
        <w:rPr>
          <w:sz w:val="30"/>
          <w:szCs w:val="30"/>
        </w:rPr>
      </w:pPr>
    </w:p>
    <w:p w:rsidR="006F543C" w:rsidRDefault="006F543C" w:rsidP="00972628">
      <w:pPr>
        <w:pStyle w:val="a9"/>
        <w:ind w:firstLine="709"/>
        <w:jc w:val="both"/>
        <w:rPr>
          <w:sz w:val="30"/>
          <w:szCs w:val="30"/>
        </w:rPr>
      </w:pPr>
    </w:p>
    <w:p w:rsidR="006F543C" w:rsidRDefault="006F543C" w:rsidP="00972628">
      <w:pPr>
        <w:pStyle w:val="a9"/>
        <w:ind w:firstLine="709"/>
        <w:jc w:val="both"/>
        <w:rPr>
          <w:sz w:val="30"/>
          <w:szCs w:val="30"/>
        </w:rPr>
      </w:pPr>
    </w:p>
    <w:p w:rsidR="006F543C" w:rsidRDefault="006F543C" w:rsidP="00972628">
      <w:pPr>
        <w:pStyle w:val="a9"/>
        <w:ind w:firstLine="709"/>
        <w:jc w:val="both"/>
        <w:rPr>
          <w:sz w:val="30"/>
          <w:szCs w:val="30"/>
        </w:rPr>
      </w:pPr>
    </w:p>
    <w:p w:rsidR="006F543C" w:rsidRDefault="006F543C" w:rsidP="00972628">
      <w:pPr>
        <w:pStyle w:val="a9"/>
        <w:ind w:firstLine="709"/>
        <w:jc w:val="both"/>
        <w:rPr>
          <w:sz w:val="30"/>
          <w:szCs w:val="30"/>
        </w:rPr>
      </w:pPr>
    </w:p>
    <w:p w:rsidR="006F543C" w:rsidRDefault="006F543C" w:rsidP="00972628">
      <w:pPr>
        <w:pStyle w:val="a9"/>
        <w:ind w:firstLine="709"/>
        <w:jc w:val="both"/>
        <w:rPr>
          <w:sz w:val="30"/>
          <w:szCs w:val="30"/>
        </w:rPr>
      </w:pPr>
    </w:p>
    <w:p w:rsidR="006F543C" w:rsidRDefault="006F543C" w:rsidP="00972628">
      <w:pPr>
        <w:pStyle w:val="a9"/>
        <w:ind w:firstLine="709"/>
        <w:jc w:val="both"/>
        <w:rPr>
          <w:sz w:val="30"/>
          <w:szCs w:val="30"/>
        </w:rPr>
      </w:pPr>
    </w:p>
    <w:p w:rsidR="006F543C" w:rsidRDefault="006F543C" w:rsidP="00972628">
      <w:pPr>
        <w:pStyle w:val="a9"/>
        <w:ind w:firstLine="709"/>
        <w:jc w:val="both"/>
        <w:rPr>
          <w:sz w:val="30"/>
          <w:szCs w:val="30"/>
        </w:rPr>
      </w:pPr>
    </w:p>
    <w:p w:rsidR="00725B6D" w:rsidRDefault="00725B6D" w:rsidP="00972628">
      <w:pPr>
        <w:pStyle w:val="a9"/>
        <w:ind w:firstLine="709"/>
        <w:jc w:val="both"/>
        <w:rPr>
          <w:sz w:val="30"/>
          <w:szCs w:val="30"/>
        </w:rPr>
      </w:pPr>
    </w:p>
    <w:p w:rsidR="00725B6D" w:rsidRDefault="00725B6D" w:rsidP="00972628">
      <w:pPr>
        <w:pStyle w:val="a9"/>
        <w:ind w:firstLine="709"/>
        <w:jc w:val="both"/>
        <w:rPr>
          <w:sz w:val="30"/>
          <w:szCs w:val="30"/>
        </w:rPr>
      </w:pPr>
    </w:p>
    <w:p w:rsidR="00B71DAC" w:rsidRDefault="00B71DAC" w:rsidP="00972628">
      <w:pPr>
        <w:pStyle w:val="a9"/>
        <w:ind w:firstLine="709"/>
        <w:jc w:val="both"/>
        <w:rPr>
          <w:sz w:val="30"/>
          <w:szCs w:val="30"/>
        </w:rPr>
      </w:pPr>
    </w:p>
    <w:p w:rsidR="00725B6D" w:rsidRDefault="00725B6D" w:rsidP="00725B6D">
      <w:pPr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</w:p>
    <w:p w:rsidR="00725B6D" w:rsidRDefault="00725B6D" w:rsidP="00725B6D">
      <w:pPr>
        <w:ind w:firstLine="709"/>
        <w:jc w:val="right"/>
        <w:rPr>
          <w:sz w:val="30"/>
          <w:szCs w:val="30"/>
        </w:rPr>
      </w:pPr>
    </w:p>
    <w:p w:rsidR="00725B6D" w:rsidRPr="000A43D9" w:rsidRDefault="00725B6D" w:rsidP="001D44BC">
      <w:pPr>
        <w:pStyle w:val="a9"/>
        <w:jc w:val="center"/>
        <w:rPr>
          <w:sz w:val="30"/>
          <w:szCs w:val="30"/>
        </w:rPr>
      </w:pPr>
      <w:r w:rsidRPr="000A43D9">
        <w:rPr>
          <w:sz w:val="30"/>
          <w:szCs w:val="30"/>
          <w:lang w:val="be-BY"/>
        </w:rPr>
        <w:t xml:space="preserve">Пример оформления заявки </w:t>
      </w:r>
      <w:r w:rsidRPr="000A43D9">
        <w:rPr>
          <w:sz w:val="30"/>
          <w:szCs w:val="30"/>
        </w:rPr>
        <w:t>и этикетки к творческим работам</w:t>
      </w:r>
    </w:p>
    <w:p w:rsidR="00725B6D" w:rsidRPr="000A43D9" w:rsidRDefault="00725B6D" w:rsidP="001D44BC">
      <w:pPr>
        <w:pStyle w:val="a9"/>
        <w:jc w:val="center"/>
        <w:rPr>
          <w:sz w:val="30"/>
          <w:szCs w:val="30"/>
          <w:lang w:val="be-BY"/>
        </w:rPr>
      </w:pPr>
      <w:r w:rsidRPr="000A43D9">
        <w:rPr>
          <w:sz w:val="30"/>
          <w:szCs w:val="30"/>
        </w:rPr>
        <w:t>для</w:t>
      </w:r>
      <w:r w:rsidRPr="000A43D9">
        <w:rPr>
          <w:sz w:val="30"/>
          <w:szCs w:val="30"/>
          <w:lang w:val="be-BY"/>
        </w:rPr>
        <w:t xml:space="preserve"> участия в конкурсе</w:t>
      </w:r>
    </w:p>
    <w:p w:rsidR="00725B6D" w:rsidRPr="00B824CB" w:rsidRDefault="00725B6D" w:rsidP="00725B6D">
      <w:pPr>
        <w:ind w:firstLine="709"/>
        <w:jc w:val="right"/>
        <w:rPr>
          <w:sz w:val="30"/>
          <w:szCs w:val="30"/>
        </w:rPr>
      </w:pPr>
    </w:p>
    <w:p w:rsidR="00725B6D" w:rsidRDefault="00725B6D" w:rsidP="00725B6D">
      <w:pPr>
        <w:jc w:val="center"/>
        <w:rPr>
          <w:sz w:val="30"/>
          <w:szCs w:val="30"/>
        </w:rPr>
      </w:pPr>
      <w:r w:rsidRPr="008B03B5">
        <w:rPr>
          <w:color w:val="000000"/>
          <w:sz w:val="30"/>
          <w:szCs w:val="30"/>
          <w:lang w:val="be-BY" w:eastAsia="x-none"/>
        </w:rPr>
        <w:t xml:space="preserve">Заявка на участие в </w:t>
      </w:r>
      <w:r w:rsidRPr="002C3410">
        <w:rPr>
          <w:sz w:val="30"/>
          <w:szCs w:val="30"/>
        </w:rPr>
        <w:t>национально</w:t>
      </w:r>
      <w:r w:rsidR="001D44BC">
        <w:rPr>
          <w:sz w:val="30"/>
          <w:szCs w:val="30"/>
        </w:rPr>
        <w:t>м</w:t>
      </w:r>
      <w:r w:rsidRPr="002C3410">
        <w:rPr>
          <w:sz w:val="30"/>
          <w:szCs w:val="30"/>
        </w:rPr>
        <w:t xml:space="preserve"> отбор</w:t>
      </w:r>
      <w:r w:rsidR="001D44BC">
        <w:rPr>
          <w:sz w:val="30"/>
          <w:szCs w:val="30"/>
        </w:rPr>
        <w:t>е</w:t>
      </w:r>
      <w:r w:rsidRPr="002C3410">
        <w:rPr>
          <w:sz w:val="30"/>
          <w:szCs w:val="30"/>
        </w:rPr>
        <w:t xml:space="preserve"> международного конкурса изобразительного искусства «</w:t>
      </w:r>
      <w:r w:rsidR="00B71DAC" w:rsidRPr="002C3410">
        <w:rPr>
          <w:sz w:val="30"/>
          <w:szCs w:val="30"/>
        </w:rPr>
        <w:t xml:space="preserve">ПРАЗДНИКОВ </w:t>
      </w:r>
      <w:r w:rsidRPr="002C3410">
        <w:rPr>
          <w:sz w:val="30"/>
          <w:szCs w:val="30"/>
        </w:rPr>
        <w:t>ПРАЗДНИК»</w:t>
      </w:r>
    </w:p>
    <w:p w:rsidR="001D44BC" w:rsidRPr="004D0EC8" w:rsidRDefault="001D44BC" w:rsidP="001D44BC">
      <w:pPr>
        <w:spacing w:after="0" w:line="240" w:lineRule="auto"/>
      </w:pPr>
    </w:p>
    <w:tbl>
      <w:tblPr>
        <w:tblW w:w="10449" w:type="dxa"/>
        <w:tblInd w:w="-5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2085"/>
        <w:gridCol w:w="1701"/>
        <w:gridCol w:w="1559"/>
        <w:gridCol w:w="1276"/>
        <w:gridCol w:w="1559"/>
        <w:gridCol w:w="1701"/>
      </w:tblGrid>
      <w:tr w:rsidR="001D44BC" w:rsidRPr="001D44BC" w:rsidTr="001D44B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1D44BC" w:rsidRPr="001D44BC" w:rsidRDefault="001D44BC" w:rsidP="0015470B">
            <w:pPr>
              <w:pStyle w:val="a9"/>
              <w:spacing w:line="276" w:lineRule="auto"/>
              <w:ind w:firstLine="284"/>
              <w:jc w:val="center"/>
              <w:rPr>
                <w:sz w:val="24"/>
                <w:szCs w:val="24"/>
              </w:rPr>
            </w:pPr>
            <w:r w:rsidRPr="001D44BC">
              <w:rPr>
                <w:sz w:val="24"/>
                <w:szCs w:val="24"/>
              </w:rPr>
              <w:t>п/п</w:t>
            </w:r>
          </w:p>
          <w:p w:rsidR="001D44BC" w:rsidRPr="001D44BC" w:rsidRDefault="001D44BC" w:rsidP="0015470B">
            <w:pPr>
              <w:pStyle w:val="a9"/>
              <w:spacing w:line="276" w:lineRule="auto"/>
              <w:ind w:firstLine="284"/>
              <w:jc w:val="center"/>
              <w:rPr>
                <w:sz w:val="24"/>
                <w:szCs w:val="24"/>
              </w:rPr>
            </w:pPr>
            <w:r w:rsidRPr="001D44BC">
              <w:rPr>
                <w:sz w:val="24"/>
                <w:szCs w:val="24"/>
              </w:rPr>
              <w:t>№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1D44BC" w:rsidRPr="001D44BC" w:rsidRDefault="001D44BC" w:rsidP="0015470B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1D44BC">
              <w:rPr>
                <w:sz w:val="24"/>
                <w:szCs w:val="24"/>
              </w:rPr>
              <w:t>Название работы, материал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1D44BC" w:rsidRPr="001D44BC" w:rsidRDefault="001D44BC" w:rsidP="0015470B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1D44BC">
              <w:rPr>
                <w:sz w:val="24"/>
                <w:szCs w:val="24"/>
                <w:lang w:val="be-BY"/>
              </w:rPr>
              <w:t xml:space="preserve">Фамилия, имя </w:t>
            </w:r>
            <w:r w:rsidRPr="001D44BC">
              <w:rPr>
                <w:sz w:val="24"/>
                <w:szCs w:val="24"/>
              </w:rPr>
              <w:t>а</w:t>
            </w:r>
            <w:r w:rsidRPr="001D44BC">
              <w:rPr>
                <w:sz w:val="24"/>
                <w:szCs w:val="24"/>
                <w:lang w:val="be-BY"/>
              </w:rPr>
              <w:t>в</w:t>
            </w:r>
            <w:r w:rsidRPr="001D44BC">
              <w:rPr>
                <w:sz w:val="24"/>
                <w:szCs w:val="24"/>
              </w:rPr>
              <w:t>т</w:t>
            </w:r>
            <w:r w:rsidRPr="001D44BC">
              <w:rPr>
                <w:sz w:val="24"/>
                <w:szCs w:val="24"/>
                <w:lang w:val="be-BY"/>
              </w:rPr>
              <w:t>о</w:t>
            </w:r>
            <w:r w:rsidRPr="001D44BC">
              <w:rPr>
                <w:sz w:val="24"/>
                <w:szCs w:val="24"/>
              </w:rPr>
              <w:t>ра, возраст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1D44BC" w:rsidRPr="001D44BC" w:rsidRDefault="001D44BC" w:rsidP="0015470B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1D44BC">
              <w:rPr>
                <w:sz w:val="24"/>
                <w:szCs w:val="24"/>
              </w:rPr>
              <w:t>Название о</w:t>
            </w:r>
            <w:r w:rsidRPr="001D44BC">
              <w:rPr>
                <w:sz w:val="24"/>
                <w:szCs w:val="24"/>
                <w:lang w:val="be-BY"/>
              </w:rPr>
              <w:t>бъединения по интересам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1D44BC" w:rsidRPr="001D44BC" w:rsidRDefault="001D44BC" w:rsidP="0015470B">
            <w:pPr>
              <w:pStyle w:val="a9"/>
              <w:spacing w:line="276" w:lineRule="auto"/>
              <w:ind w:firstLine="9"/>
              <w:jc w:val="center"/>
              <w:rPr>
                <w:sz w:val="24"/>
                <w:szCs w:val="24"/>
              </w:rPr>
            </w:pPr>
            <w:r w:rsidRPr="001D44BC">
              <w:rPr>
                <w:sz w:val="24"/>
                <w:szCs w:val="24"/>
                <w:lang w:val="be-BY"/>
              </w:rPr>
              <w:t>Ф.И.О. педагога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D44BC" w:rsidRPr="001D44BC" w:rsidRDefault="001D44BC" w:rsidP="0015470B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1D44BC">
              <w:rPr>
                <w:sz w:val="24"/>
                <w:szCs w:val="24"/>
              </w:rPr>
              <w:t>Название учреждения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D44BC" w:rsidRPr="001D44BC" w:rsidRDefault="001D44BC" w:rsidP="0015470B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1D44BC">
              <w:rPr>
                <w:sz w:val="24"/>
                <w:szCs w:val="24"/>
              </w:rPr>
              <w:t>адрес учреждения,</w:t>
            </w:r>
          </w:p>
          <w:p w:rsidR="001D44BC" w:rsidRPr="001D44BC" w:rsidRDefault="001D44BC" w:rsidP="0015470B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1D44BC">
              <w:rPr>
                <w:sz w:val="24"/>
                <w:szCs w:val="24"/>
              </w:rPr>
              <w:t>электронный адрес,</w:t>
            </w:r>
          </w:p>
          <w:p w:rsidR="001D44BC" w:rsidRPr="001D44BC" w:rsidRDefault="001D44BC" w:rsidP="0015470B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1D44BC">
              <w:rPr>
                <w:sz w:val="24"/>
                <w:szCs w:val="24"/>
              </w:rPr>
              <w:t xml:space="preserve">телефон </w:t>
            </w:r>
          </w:p>
        </w:tc>
      </w:tr>
      <w:tr w:rsidR="001D44BC" w:rsidRPr="001D44BC" w:rsidTr="001D44B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44BC" w:rsidRPr="001D44BC" w:rsidRDefault="001D44BC" w:rsidP="0015470B">
            <w:pPr>
              <w:pStyle w:val="a9"/>
              <w:spacing w:line="276" w:lineRule="auto"/>
              <w:ind w:firstLine="284"/>
              <w:rPr>
                <w:sz w:val="24"/>
                <w:szCs w:val="24"/>
              </w:rPr>
            </w:pPr>
            <w:r w:rsidRPr="001D44BC">
              <w:rPr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44BC" w:rsidRPr="001D44BC" w:rsidRDefault="001D44BC" w:rsidP="0015470B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1D44BC">
              <w:rPr>
                <w:sz w:val="24"/>
                <w:szCs w:val="24"/>
              </w:rPr>
              <w:t>«Светлый праздник Воскресения Христова»</w:t>
            </w:r>
          </w:p>
          <w:p w:rsidR="001D44BC" w:rsidRPr="001D44BC" w:rsidRDefault="001D44BC" w:rsidP="0015470B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1D44BC">
              <w:rPr>
                <w:sz w:val="24"/>
                <w:szCs w:val="24"/>
              </w:rPr>
              <w:t>(бумага, гуашь)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44BC" w:rsidRPr="001D44BC" w:rsidRDefault="001D44BC" w:rsidP="0015470B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1D44BC">
              <w:rPr>
                <w:sz w:val="24"/>
                <w:szCs w:val="24"/>
                <w:lang w:val="be-BY"/>
              </w:rPr>
              <w:t>Сидоров Егор</w:t>
            </w:r>
          </w:p>
          <w:p w:rsidR="001D44BC" w:rsidRPr="001D44BC" w:rsidRDefault="001D44BC" w:rsidP="0015470B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1D44BC">
              <w:rPr>
                <w:sz w:val="24"/>
                <w:szCs w:val="24"/>
              </w:rPr>
              <w:t>14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44BC" w:rsidRPr="001D44BC" w:rsidRDefault="001D44BC" w:rsidP="0015470B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1D44BC">
              <w:rPr>
                <w:sz w:val="24"/>
                <w:szCs w:val="24"/>
                <w:lang w:val="be-BY"/>
              </w:rPr>
              <w:t>Студия изобразите-льного искусства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44BC" w:rsidRPr="001D44BC" w:rsidRDefault="001D44BC" w:rsidP="0015470B">
            <w:pPr>
              <w:pStyle w:val="a9"/>
              <w:spacing w:line="276" w:lineRule="auto"/>
              <w:ind w:hanging="42"/>
              <w:jc w:val="center"/>
              <w:rPr>
                <w:sz w:val="24"/>
                <w:szCs w:val="24"/>
              </w:rPr>
            </w:pPr>
            <w:r w:rsidRPr="001D44BC">
              <w:rPr>
                <w:sz w:val="24"/>
                <w:szCs w:val="24"/>
                <w:lang w:val="be-BY"/>
              </w:rPr>
              <w:t>Яскевич Людмила Францевна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4BC" w:rsidRPr="00CC11B8" w:rsidRDefault="001D44BC" w:rsidP="0015470B">
            <w:pPr>
              <w:pStyle w:val="a9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1D44BC"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4BC" w:rsidRPr="001D44BC" w:rsidRDefault="001D44BC" w:rsidP="0015470B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1D44BC">
              <w:rPr>
                <w:sz w:val="24"/>
                <w:szCs w:val="24"/>
              </w:rPr>
              <w:t>г. Минск</w:t>
            </w:r>
          </w:p>
          <w:p w:rsidR="001D44BC" w:rsidRPr="001D44BC" w:rsidRDefault="001D44BC" w:rsidP="0015470B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1D44BC">
              <w:rPr>
                <w:sz w:val="24"/>
                <w:szCs w:val="24"/>
              </w:rPr>
              <w:t>ул. Ленина, 16</w:t>
            </w:r>
          </w:p>
          <w:p w:rsidR="001D44BC" w:rsidRPr="001D44BC" w:rsidRDefault="000B24FF" w:rsidP="0015470B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hyperlink r:id="rId10" w:history="1">
              <w:r w:rsidR="00CC11B8" w:rsidRPr="003B617B">
                <w:rPr>
                  <w:rStyle w:val="a8"/>
                  <w:sz w:val="24"/>
                  <w:szCs w:val="24"/>
                  <w:lang w:val="en-US"/>
                </w:rPr>
                <w:t>dshi</w:t>
              </w:r>
              <w:r w:rsidR="00CC11B8" w:rsidRPr="003B617B">
                <w:rPr>
                  <w:rStyle w:val="a8"/>
                  <w:sz w:val="24"/>
                  <w:szCs w:val="24"/>
                </w:rPr>
                <w:t>@</w:t>
              </w:r>
              <w:r w:rsidR="00CC11B8" w:rsidRPr="003B617B">
                <w:rPr>
                  <w:rStyle w:val="a8"/>
                  <w:sz w:val="24"/>
                  <w:szCs w:val="24"/>
                  <w:lang w:val="en-US"/>
                </w:rPr>
                <w:t>mail</w:t>
              </w:r>
              <w:r w:rsidR="00CC11B8" w:rsidRPr="003B617B">
                <w:rPr>
                  <w:rStyle w:val="a8"/>
                  <w:sz w:val="24"/>
                  <w:szCs w:val="24"/>
                </w:rPr>
                <w:t>.</w:t>
              </w:r>
              <w:r w:rsidR="00CC11B8" w:rsidRPr="003B617B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</w:p>
          <w:p w:rsidR="001D44BC" w:rsidRDefault="001D44BC" w:rsidP="0015470B">
            <w:pPr>
              <w:pStyle w:val="a9"/>
              <w:spacing w:line="276" w:lineRule="auto"/>
              <w:jc w:val="both"/>
              <w:rPr>
                <w:sz w:val="24"/>
                <w:szCs w:val="24"/>
                <w:lang w:val="be-BY"/>
              </w:rPr>
            </w:pPr>
            <w:r w:rsidRPr="001D44BC">
              <w:rPr>
                <w:sz w:val="24"/>
                <w:szCs w:val="24"/>
                <w:lang w:val="be-BY"/>
              </w:rPr>
              <w:t>тел. 8 (0</w:t>
            </w:r>
            <w:r w:rsidRPr="001D44BC">
              <w:rPr>
                <w:sz w:val="24"/>
                <w:szCs w:val="24"/>
              </w:rPr>
              <w:t>17</w:t>
            </w:r>
            <w:r w:rsidRPr="001D44BC">
              <w:rPr>
                <w:sz w:val="24"/>
                <w:szCs w:val="24"/>
                <w:lang w:val="be-BY"/>
              </w:rPr>
              <w:t xml:space="preserve">) </w:t>
            </w:r>
          </w:p>
          <w:p w:rsidR="001D44BC" w:rsidRPr="001D44BC" w:rsidRDefault="00CC11B8" w:rsidP="0015470B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1D44BC" w:rsidRPr="001D44BC">
              <w:rPr>
                <w:sz w:val="24"/>
                <w:szCs w:val="24"/>
                <w:lang w:val="be-BY"/>
              </w:rPr>
              <w:t>4-43-55</w:t>
            </w:r>
          </w:p>
        </w:tc>
      </w:tr>
    </w:tbl>
    <w:p w:rsidR="00725B6D" w:rsidRDefault="00725B6D" w:rsidP="00725B6D">
      <w:pPr>
        <w:pStyle w:val="a9"/>
        <w:ind w:firstLine="567"/>
        <w:jc w:val="both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725B6D" w:rsidTr="00374B05">
        <w:trPr>
          <w:jc w:val="center"/>
        </w:trPr>
        <w:tc>
          <w:tcPr>
            <w:tcW w:w="5807" w:type="dxa"/>
            <w:shd w:val="clear" w:color="auto" w:fill="auto"/>
          </w:tcPr>
          <w:p w:rsidR="00725B6D" w:rsidRPr="00FB400B" w:rsidRDefault="00725B6D" w:rsidP="00374B05">
            <w:pPr>
              <w:pStyle w:val="a9"/>
              <w:jc w:val="center"/>
            </w:pPr>
          </w:p>
          <w:p w:rsidR="00725B6D" w:rsidRDefault="00725B6D" w:rsidP="00374B05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Сидоров Егор</w:t>
            </w:r>
            <w:r w:rsidRPr="00FB400B">
              <w:rPr>
                <w:b/>
              </w:rPr>
              <w:t>, 1</w:t>
            </w:r>
            <w:r>
              <w:rPr>
                <w:b/>
              </w:rPr>
              <w:t>4</w:t>
            </w:r>
            <w:r w:rsidRPr="00FB400B">
              <w:rPr>
                <w:b/>
              </w:rPr>
              <w:t xml:space="preserve"> лет</w:t>
            </w:r>
          </w:p>
          <w:p w:rsidR="00725B6D" w:rsidRPr="00FB400B" w:rsidRDefault="00725B6D" w:rsidP="00374B05">
            <w:pPr>
              <w:pStyle w:val="a9"/>
              <w:jc w:val="center"/>
              <w:rPr>
                <w:lang w:val="be-BY"/>
              </w:rPr>
            </w:pPr>
            <w:r w:rsidRPr="00FB400B">
              <w:rPr>
                <w:lang w:val="be-BY"/>
              </w:rPr>
              <w:t>«</w:t>
            </w:r>
            <w:r w:rsidRPr="00725B6D">
              <w:rPr>
                <w:lang w:val="be-BY"/>
              </w:rPr>
              <w:t>Светлый праздник Воскресени</w:t>
            </w:r>
            <w:r w:rsidR="009610A2">
              <w:rPr>
                <w:lang w:val="be-BY"/>
              </w:rPr>
              <w:t>я</w:t>
            </w:r>
            <w:r w:rsidRPr="00725B6D">
              <w:rPr>
                <w:lang w:val="be-BY"/>
              </w:rPr>
              <w:t xml:space="preserve"> Христов</w:t>
            </w:r>
            <w:r w:rsidR="009610A2">
              <w:rPr>
                <w:lang w:val="be-BY"/>
              </w:rPr>
              <w:t>а</w:t>
            </w:r>
            <w:r w:rsidRPr="00FB400B">
              <w:rPr>
                <w:lang w:val="be-BY"/>
              </w:rPr>
              <w:t>»</w:t>
            </w:r>
          </w:p>
          <w:p w:rsidR="00720930" w:rsidRPr="00C45461" w:rsidRDefault="00720930" w:rsidP="00720930">
            <w:pPr>
              <w:pStyle w:val="a9"/>
              <w:jc w:val="center"/>
              <w:rPr>
                <w:bCs/>
              </w:rPr>
            </w:pPr>
            <w:r w:rsidRPr="00C45461">
              <w:rPr>
                <w:bCs/>
              </w:rPr>
              <w:t>(бумага, гу</w:t>
            </w:r>
            <w:r>
              <w:rPr>
                <w:bCs/>
              </w:rPr>
              <w:t>а</w:t>
            </w:r>
            <w:r w:rsidRPr="00C45461">
              <w:rPr>
                <w:bCs/>
              </w:rPr>
              <w:t>шь)</w:t>
            </w:r>
          </w:p>
          <w:p w:rsidR="00725B6D" w:rsidRDefault="00725B6D" w:rsidP="00374B05">
            <w:pPr>
              <w:pStyle w:val="a9"/>
              <w:jc w:val="center"/>
            </w:pPr>
            <w:r>
              <w:t>с</w:t>
            </w:r>
            <w:r w:rsidRPr="00725B6D">
              <w:t xml:space="preserve">тудия изобразительного искусства </w:t>
            </w:r>
          </w:p>
          <w:p w:rsidR="00725B6D" w:rsidRPr="00FB400B" w:rsidRDefault="00725B6D" w:rsidP="00374B05">
            <w:pPr>
              <w:pStyle w:val="a9"/>
              <w:jc w:val="center"/>
            </w:pPr>
            <w:r w:rsidRPr="00FB400B">
              <w:t xml:space="preserve">педагог </w:t>
            </w:r>
            <w:r w:rsidRPr="00725B6D">
              <w:t xml:space="preserve">Яскевич Людмила </w:t>
            </w:r>
            <w:r>
              <w:t>Иванов</w:t>
            </w:r>
            <w:r w:rsidRPr="00725B6D">
              <w:t>на</w:t>
            </w:r>
          </w:p>
          <w:p w:rsidR="00725B6D" w:rsidRPr="00FB400B" w:rsidRDefault="00725B6D" w:rsidP="00374B05">
            <w:pPr>
              <w:pStyle w:val="a9"/>
              <w:jc w:val="center"/>
            </w:pPr>
            <w:r w:rsidRPr="00FB400B">
              <w:t>ГУО «</w:t>
            </w:r>
            <w:r>
              <w:t>Средняя школа №1 г. Минска</w:t>
            </w:r>
            <w:r w:rsidRPr="00FB400B">
              <w:t>»</w:t>
            </w:r>
          </w:p>
          <w:p w:rsidR="00725B6D" w:rsidRDefault="00725B6D" w:rsidP="00374B05">
            <w:pPr>
              <w:pStyle w:val="a9"/>
            </w:pPr>
          </w:p>
        </w:tc>
      </w:tr>
    </w:tbl>
    <w:p w:rsidR="00725B6D" w:rsidRDefault="00725B6D" w:rsidP="00972628">
      <w:pPr>
        <w:pStyle w:val="a9"/>
        <w:ind w:firstLine="709"/>
        <w:jc w:val="both"/>
        <w:rPr>
          <w:sz w:val="30"/>
          <w:szCs w:val="30"/>
        </w:rPr>
      </w:pPr>
    </w:p>
    <w:p w:rsidR="00B37159" w:rsidRPr="000C1B71" w:rsidRDefault="00B37159" w:rsidP="00B37159">
      <w:pPr>
        <w:pStyle w:val="a9"/>
        <w:jc w:val="both"/>
        <w:rPr>
          <w:sz w:val="30"/>
          <w:szCs w:val="30"/>
        </w:rPr>
      </w:pPr>
    </w:p>
    <w:sectPr w:rsidR="00B37159" w:rsidRPr="000C1B71" w:rsidSect="005D6B6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2854" w:rsidRDefault="00582854" w:rsidP="001C549C">
      <w:pPr>
        <w:spacing w:after="0" w:line="240" w:lineRule="auto"/>
      </w:pPr>
      <w:r>
        <w:separator/>
      </w:r>
    </w:p>
  </w:endnote>
  <w:endnote w:type="continuationSeparator" w:id="0">
    <w:p w:rsidR="00582854" w:rsidRDefault="00582854" w:rsidP="001C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1300238"/>
      <w:docPartObj>
        <w:docPartGallery w:val="Page Numbers (Bottom of Page)"/>
        <w:docPartUnique/>
      </w:docPartObj>
    </w:sdtPr>
    <w:sdtEndPr/>
    <w:sdtContent>
      <w:p w:rsidR="001C549C" w:rsidRDefault="001C549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33E">
          <w:rPr>
            <w:noProof/>
          </w:rPr>
          <w:t>1</w:t>
        </w:r>
        <w:r>
          <w:fldChar w:fldCharType="end"/>
        </w:r>
      </w:p>
    </w:sdtContent>
  </w:sdt>
  <w:p w:rsidR="001C549C" w:rsidRDefault="001C54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2854" w:rsidRDefault="00582854" w:rsidP="001C549C">
      <w:pPr>
        <w:spacing w:after="0" w:line="240" w:lineRule="auto"/>
      </w:pPr>
      <w:r>
        <w:separator/>
      </w:r>
    </w:p>
  </w:footnote>
  <w:footnote w:type="continuationSeparator" w:id="0">
    <w:p w:rsidR="00582854" w:rsidRDefault="00582854" w:rsidP="001C5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-217"/>
        </w:tabs>
        <w:ind w:left="1070" w:hanging="360"/>
      </w:pPr>
      <w:rPr>
        <w:rFonts w:ascii="Symbol" w:hAnsi="Symbol" w:cs="Symbol" w:hint="default"/>
        <w:sz w:val="30"/>
        <w:szCs w:val="30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–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30"/>
        <w:szCs w:val="30"/>
        <w:shd w:val="clear" w:color="auto" w:fill="FFFFFF"/>
      </w:rPr>
    </w:lvl>
  </w:abstractNum>
  <w:abstractNum w:abstractNumId="2" w15:restartNumberingAfterBreak="0">
    <w:nsid w:val="00172CB1"/>
    <w:multiLevelType w:val="multilevel"/>
    <w:tmpl w:val="663A192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32" w:hanging="2160"/>
      </w:pPr>
      <w:rPr>
        <w:rFonts w:hint="default"/>
      </w:rPr>
    </w:lvl>
  </w:abstractNum>
  <w:abstractNum w:abstractNumId="3" w15:restartNumberingAfterBreak="0">
    <w:nsid w:val="077E0E47"/>
    <w:multiLevelType w:val="hybridMultilevel"/>
    <w:tmpl w:val="F6D03550"/>
    <w:lvl w:ilvl="0" w:tplc="00000003"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sz w:val="30"/>
        <w:szCs w:val="30"/>
        <w:shd w:val="clear" w:color="auto" w:fill="FFFFFF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CA7D61"/>
    <w:multiLevelType w:val="multilevel"/>
    <w:tmpl w:val="C6F67F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344788"/>
    <w:multiLevelType w:val="hybridMultilevel"/>
    <w:tmpl w:val="E6863BD0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1DD3"/>
    <w:multiLevelType w:val="hybridMultilevel"/>
    <w:tmpl w:val="9970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92635"/>
    <w:multiLevelType w:val="hybridMultilevel"/>
    <w:tmpl w:val="F2B0DD70"/>
    <w:lvl w:ilvl="0" w:tplc="00000003">
      <w:numFmt w:val="bullet"/>
      <w:lvlText w:val="–"/>
      <w:lvlJc w:val="left"/>
      <w:pPr>
        <w:ind w:left="1790" w:hanging="360"/>
      </w:pPr>
      <w:rPr>
        <w:rFonts w:ascii="Times New Roman" w:hAnsi="Times New Roman" w:cs="Times New Roman" w:hint="default"/>
        <w:sz w:val="30"/>
        <w:szCs w:val="30"/>
        <w:shd w:val="clear" w:color="auto" w:fill="FFFFFF"/>
      </w:rPr>
    </w:lvl>
    <w:lvl w:ilvl="1" w:tplc="200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 w15:restartNumberingAfterBreak="0">
    <w:nsid w:val="1F907E51"/>
    <w:multiLevelType w:val="multilevel"/>
    <w:tmpl w:val="663A192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32" w:hanging="2160"/>
      </w:pPr>
      <w:rPr>
        <w:rFonts w:hint="default"/>
      </w:rPr>
    </w:lvl>
  </w:abstractNum>
  <w:abstractNum w:abstractNumId="9" w15:restartNumberingAfterBreak="0">
    <w:nsid w:val="1F9255CF"/>
    <w:multiLevelType w:val="hybridMultilevel"/>
    <w:tmpl w:val="80A830B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0FC2D79"/>
    <w:multiLevelType w:val="multilevel"/>
    <w:tmpl w:val="3022E31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1" w15:restartNumberingAfterBreak="0">
    <w:nsid w:val="22350BD6"/>
    <w:multiLevelType w:val="hybridMultilevel"/>
    <w:tmpl w:val="D35E3C0A"/>
    <w:lvl w:ilvl="0" w:tplc="808AA97E">
      <w:start w:val="1"/>
      <w:numFmt w:val="bullet"/>
      <w:lvlText w:val=""/>
      <w:lvlJc w:val="left"/>
      <w:pPr>
        <w:ind w:left="1981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774E48"/>
    <w:multiLevelType w:val="multilevel"/>
    <w:tmpl w:val="C6F67F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0058D1"/>
    <w:multiLevelType w:val="multilevel"/>
    <w:tmpl w:val="1132176A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AF956EF"/>
    <w:multiLevelType w:val="multilevel"/>
    <w:tmpl w:val="C6F67F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28969BB"/>
    <w:multiLevelType w:val="multilevel"/>
    <w:tmpl w:val="3022E31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6" w15:restartNumberingAfterBreak="0">
    <w:nsid w:val="33E87738"/>
    <w:multiLevelType w:val="multilevel"/>
    <w:tmpl w:val="3022E31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7" w15:restartNumberingAfterBreak="0">
    <w:nsid w:val="34530BEB"/>
    <w:multiLevelType w:val="multilevel"/>
    <w:tmpl w:val="3022E31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8" w15:restartNumberingAfterBreak="0">
    <w:nsid w:val="351B0979"/>
    <w:multiLevelType w:val="multilevel"/>
    <w:tmpl w:val="C6F67F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72B2670"/>
    <w:multiLevelType w:val="hybridMultilevel"/>
    <w:tmpl w:val="B086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125B9"/>
    <w:multiLevelType w:val="hybridMultilevel"/>
    <w:tmpl w:val="B3AC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132B9"/>
    <w:multiLevelType w:val="multilevel"/>
    <w:tmpl w:val="1B0874A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2" w15:restartNumberingAfterBreak="0">
    <w:nsid w:val="3B9F102E"/>
    <w:multiLevelType w:val="multilevel"/>
    <w:tmpl w:val="1132176A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CB6197"/>
    <w:multiLevelType w:val="hybridMultilevel"/>
    <w:tmpl w:val="6D3A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54FE6"/>
    <w:multiLevelType w:val="multilevel"/>
    <w:tmpl w:val="EEB679E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42335CC"/>
    <w:multiLevelType w:val="multilevel"/>
    <w:tmpl w:val="3022E31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6" w15:restartNumberingAfterBreak="0">
    <w:nsid w:val="45CB3504"/>
    <w:multiLevelType w:val="hybridMultilevel"/>
    <w:tmpl w:val="25580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E2B7F"/>
    <w:multiLevelType w:val="multilevel"/>
    <w:tmpl w:val="C6F67F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C5D44F8"/>
    <w:multiLevelType w:val="hybridMultilevel"/>
    <w:tmpl w:val="D5302D4C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37C06D6"/>
    <w:multiLevelType w:val="multilevel"/>
    <w:tmpl w:val="DE60ACC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B227024"/>
    <w:multiLevelType w:val="multilevel"/>
    <w:tmpl w:val="1132176A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B3B3C1B"/>
    <w:multiLevelType w:val="hybridMultilevel"/>
    <w:tmpl w:val="0C7076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350DE3"/>
    <w:multiLevelType w:val="hybridMultilevel"/>
    <w:tmpl w:val="9946BD2E"/>
    <w:lvl w:ilvl="0" w:tplc="808AA9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FD5713"/>
    <w:multiLevelType w:val="multilevel"/>
    <w:tmpl w:val="1132176A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4F42578"/>
    <w:multiLevelType w:val="hybridMultilevel"/>
    <w:tmpl w:val="62DC1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5B7BCD"/>
    <w:multiLevelType w:val="multilevel"/>
    <w:tmpl w:val="6EB4506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671527F"/>
    <w:multiLevelType w:val="multilevel"/>
    <w:tmpl w:val="49DCD136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34203B7"/>
    <w:multiLevelType w:val="hybridMultilevel"/>
    <w:tmpl w:val="4422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870EB"/>
    <w:multiLevelType w:val="multilevel"/>
    <w:tmpl w:val="3022E31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6"/>
  </w:num>
  <w:num w:numId="4">
    <w:abstractNumId w:val="36"/>
  </w:num>
  <w:num w:numId="5">
    <w:abstractNumId w:val="31"/>
  </w:num>
  <w:num w:numId="6">
    <w:abstractNumId w:val="33"/>
  </w:num>
  <w:num w:numId="7">
    <w:abstractNumId w:val="30"/>
  </w:num>
  <w:num w:numId="8">
    <w:abstractNumId w:val="22"/>
  </w:num>
  <w:num w:numId="9">
    <w:abstractNumId w:val="27"/>
  </w:num>
  <w:num w:numId="10">
    <w:abstractNumId w:val="9"/>
  </w:num>
  <w:num w:numId="11">
    <w:abstractNumId w:val="37"/>
  </w:num>
  <w:num w:numId="12">
    <w:abstractNumId w:val="34"/>
  </w:num>
  <w:num w:numId="13">
    <w:abstractNumId w:val="12"/>
  </w:num>
  <w:num w:numId="14">
    <w:abstractNumId w:val="6"/>
  </w:num>
  <w:num w:numId="15">
    <w:abstractNumId w:val="4"/>
  </w:num>
  <w:num w:numId="16">
    <w:abstractNumId w:val="18"/>
  </w:num>
  <w:num w:numId="17">
    <w:abstractNumId w:val="14"/>
  </w:num>
  <w:num w:numId="18">
    <w:abstractNumId w:val="21"/>
  </w:num>
  <w:num w:numId="19">
    <w:abstractNumId w:val="8"/>
  </w:num>
  <w:num w:numId="20">
    <w:abstractNumId w:val="23"/>
  </w:num>
  <w:num w:numId="21">
    <w:abstractNumId w:val="2"/>
  </w:num>
  <w:num w:numId="22">
    <w:abstractNumId w:val="25"/>
  </w:num>
  <w:num w:numId="23">
    <w:abstractNumId w:val="38"/>
  </w:num>
  <w:num w:numId="24">
    <w:abstractNumId w:val="35"/>
  </w:num>
  <w:num w:numId="25">
    <w:abstractNumId w:val="16"/>
  </w:num>
  <w:num w:numId="26">
    <w:abstractNumId w:val="29"/>
  </w:num>
  <w:num w:numId="27">
    <w:abstractNumId w:val="10"/>
  </w:num>
  <w:num w:numId="28">
    <w:abstractNumId w:val="19"/>
  </w:num>
  <w:num w:numId="29">
    <w:abstractNumId w:val="24"/>
  </w:num>
  <w:num w:numId="30">
    <w:abstractNumId w:val="15"/>
  </w:num>
  <w:num w:numId="31">
    <w:abstractNumId w:val="17"/>
  </w:num>
  <w:num w:numId="32">
    <w:abstractNumId w:val="28"/>
  </w:num>
  <w:num w:numId="33">
    <w:abstractNumId w:val="5"/>
  </w:num>
  <w:num w:numId="34">
    <w:abstractNumId w:val="1"/>
  </w:num>
  <w:num w:numId="35">
    <w:abstractNumId w:val="32"/>
  </w:num>
  <w:num w:numId="36">
    <w:abstractNumId w:val="11"/>
  </w:num>
  <w:num w:numId="37">
    <w:abstractNumId w:val="3"/>
  </w:num>
  <w:num w:numId="38">
    <w:abstractNumId w:val="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74"/>
    <w:rsid w:val="00024F6F"/>
    <w:rsid w:val="000671A1"/>
    <w:rsid w:val="000679A3"/>
    <w:rsid w:val="000A43D9"/>
    <w:rsid w:val="000B24FF"/>
    <w:rsid w:val="000B646E"/>
    <w:rsid w:val="000C127B"/>
    <w:rsid w:val="000C5A4A"/>
    <w:rsid w:val="000D7F74"/>
    <w:rsid w:val="00124F11"/>
    <w:rsid w:val="00143343"/>
    <w:rsid w:val="001C549C"/>
    <w:rsid w:val="001D44BC"/>
    <w:rsid w:val="001D6040"/>
    <w:rsid w:val="001E3B93"/>
    <w:rsid w:val="00211DEB"/>
    <w:rsid w:val="002324AC"/>
    <w:rsid w:val="002757E2"/>
    <w:rsid w:val="00284B4F"/>
    <w:rsid w:val="002A472C"/>
    <w:rsid w:val="002C3410"/>
    <w:rsid w:val="00305317"/>
    <w:rsid w:val="00330748"/>
    <w:rsid w:val="00330D11"/>
    <w:rsid w:val="00344A63"/>
    <w:rsid w:val="00354FCD"/>
    <w:rsid w:val="00395D16"/>
    <w:rsid w:val="003E4232"/>
    <w:rsid w:val="003F3452"/>
    <w:rsid w:val="00407636"/>
    <w:rsid w:val="0042055E"/>
    <w:rsid w:val="004267D1"/>
    <w:rsid w:val="004336D7"/>
    <w:rsid w:val="00441157"/>
    <w:rsid w:val="00482A8C"/>
    <w:rsid w:val="004B17F7"/>
    <w:rsid w:val="004B19B0"/>
    <w:rsid w:val="00512A04"/>
    <w:rsid w:val="00514020"/>
    <w:rsid w:val="00523B1A"/>
    <w:rsid w:val="0057749A"/>
    <w:rsid w:val="00582854"/>
    <w:rsid w:val="00584307"/>
    <w:rsid w:val="0059233E"/>
    <w:rsid w:val="005A25D5"/>
    <w:rsid w:val="005A618F"/>
    <w:rsid w:val="005B1B3C"/>
    <w:rsid w:val="005C1693"/>
    <w:rsid w:val="005C38B5"/>
    <w:rsid w:val="005D4B3C"/>
    <w:rsid w:val="005D6B68"/>
    <w:rsid w:val="005E29F1"/>
    <w:rsid w:val="005F6E6C"/>
    <w:rsid w:val="006108B8"/>
    <w:rsid w:val="00626F7F"/>
    <w:rsid w:val="00656F09"/>
    <w:rsid w:val="00664074"/>
    <w:rsid w:val="006744F2"/>
    <w:rsid w:val="006D52AD"/>
    <w:rsid w:val="006D5FB7"/>
    <w:rsid w:val="006E1B18"/>
    <w:rsid w:val="006E4ABF"/>
    <w:rsid w:val="006F49B4"/>
    <w:rsid w:val="006F543C"/>
    <w:rsid w:val="007103A5"/>
    <w:rsid w:val="007137CE"/>
    <w:rsid w:val="00720930"/>
    <w:rsid w:val="00725B6D"/>
    <w:rsid w:val="0077748A"/>
    <w:rsid w:val="00782546"/>
    <w:rsid w:val="0078413C"/>
    <w:rsid w:val="007A2D55"/>
    <w:rsid w:val="007B251A"/>
    <w:rsid w:val="00800E1B"/>
    <w:rsid w:val="00830637"/>
    <w:rsid w:val="00846B3C"/>
    <w:rsid w:val="0085066E"/>
    <w:rsid w:val="00851F10"/>
    <w:rsid w:val="00863ED3"/>
    <w:rsid w:val="0087467E"/>
    <w:rsid w:val="008A65A2"/>
    <w:rsid w:val="008D0400"/>
    <w:rsid w:val="00911798"/>
    <w:rsid w:val="00955109"/>
    <w:rsid w:val="00957AF7"/>
    <w:rsid w:val="009610A2"/>
    <w:rsid w:val="00972628"/>
    <w:rsid w:val="00976FAC"/>
    <w:rsid w:val="00985E14"/>
    <w:rsid w:val="00997731"/>
    <w:rsid w:val="009D7CA5"/>
    <w:rsid w:val="009E130F"/>
    <w:rsid w:val="009F1FD0"/>
    <w:rsid w:val="00A414BB"/>
    <w:rsid w:val="00A807BC"/>
    <w:rsid w:val="00AC057E"/>
    <w:rsid w:val="00AE1402"/>
    <w:rsid w:val="00B119AD"/>
    <w:rsid w:val="00B25F55"/>
    <w:rsid w:val="00B27F58"/>
    <w:rsid w:val="00B37159"/>
    <w:rsid w:val="00B71DAC"/>
    <w:rsid w:val="00BB4AA4"/>
    <w:rsid w:val="00BB61AB"/>
    <w:rsid w:val="00BE49F0"/>
    <w:rsid w:val="00C27011"/>
    <w:rsid w:val="00C45461"/>
    <w:rsid w:val="00C56B7C"/>
    <w:rsid w:val="00C76EBD"/>
    <w:rsid w:val="00CB7DEA"/>
    <w:rsid w:val="00CC11B8"/>
    <w:rsid w:val="00CC3B76"/>
    <w:rsid w:val="00CD543A"/>
    <w:rsid w:val="00D1471D"/>
    <w:rsid w:val="00D149D9"/>
    <w:rsid w:val="00D21FD3"/>
    <w:rsid w:val="00D61D85"/>
    <w:rsid w:val="00D7362D"/>
    <w:rsid w:val="00DA0650"/>
    <w:rsid w:val="00DB21DA"/>
    <w:rsid w:val="00DC093B"/>
    <w:rsid w:val="00E234B8"/>
    <w:rsid w:val="00E472C8"/>
    <w:rsid w:val="00E52E9F"/>
    <w:rsid w:val="00E601DE"/>
    <w:rsid w:val="00E74933"/>
    <w:rsid w:val="00E7734C"/>
    <w:rsid w:val="00E9140E"/>
    <w:rsid w:val="00E93506"/>
    <w:rsid w:val="00EA19CC"/>
    <w:rsid w:val="00EB16AC"/>
    <w:rsid w:val="00F008B4"/>
    <w:rsid w:val="00F2655E"/>
    <w:rsid w:val="00F43AFC"/>
    <w:rsid w:val="00F60445"/>
    <w:rsid w:val="00FD5EF5"/>
    <w:rsid w:val="00FE11B7"/>
    <w:rsid w:val="00FE1A77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CD6D"/>
  <w15:docId w15:val="{5C9AA933-1653-4E60-BD3E-44983A21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B68"/>
  </w:style>
  <w:style w:type="paragraph" w:styleId="2">
    <w:name w:val="heading 2"/>
    <w:basedOn w:val="a"/>
    <w:link w:val="20"/>
    <w:uiPriority w:val="9"/>
    <w:qFormat/>
    <w:rsid w:val="000B646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F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49C"/>
  </w:style>
  <w:style w:type="paragraph" w:styleId="a6">
    <w:name w:val="footer"/>
    <w:basedOn w:val="a"/>
    <w:link w:val="a7"/>
    <w:uiPriority w:val="99"/>
    <w:unhideWhenUsed/>
    <w:rsid w:val="001C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49C"/>
  </w:style>
  <w:style w:type="character" w:styleId="a8">
    <w:name w:val="Hyperlink"/>
    <w:basedOn w:val="a0"/>
    <w:unhideWhenUsed/>
    <w:rsid w:val="000B64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B646E"/>
    <w:rPr>
      <w:rFonts w:eastAsia="Times New Roman"/>
      <w:b/>
      <w:bCs/>
      <w:sz w:val="36"/>
      <w:szCs w:val="36"/>
      <w:lang w:eastAsia="ru-RU"/>
    </w:rPr>
  </w:style>
  <w:style w:type="paragraph" w:styleId="a9">
    <w:name w:val="No Spacing"/>
    <w:link w:val="aa"/>
    <w:uiPriority w:val="1"/>
    <w:qFormat/>
    <w:rsid w:val="00EB16AC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EB16AC"/>
  </w:style>
  <w:style w:type="character" w:customStyle="1" w:styleId="1">
    <w:name w:val="Неразрешенное упоминание1"/>
    <w:basedOn w:val="a0"/>
    <w:uiPriority w:val="99"/>
    <w:semiHidden/>
    <w:unhideWhenUsed/>
    <w:rsid w:val="00863ED3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284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4B4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qFormat/>
    <w:rsid w:val="009E130F"/>
    <w:pPr>
      <w:tabs>
        <w:tab w:val="left" w:pos="0"/>
        <w:tab w:val="left" w:pos="3195"/>
      </w:tabs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E130F"/>
    <w:rPr>
      <w:rFonts w:eastAsia="Times New Roman"/>
      <w:lang w:eastAsia="ru-RU"/>
    </w:rPr>
  </w:style>
  <w:style w:type="character" w:styleId="af">
    <w:name w:val="Unresolved Mention"/>
    <w:basedOn w:val="a0"/>
    <w:uiPriority w:val="99"/>
    <w:semiHidden/>
    <w:unhideWhenUsed/>
    <w:rsid w:val="00CC1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5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p@nchtdm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sh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htdm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AEC3F-7793-45E5-8D4A-CAB6CD00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skvarnyuk</cp:lastModifiedBy>
  <cp:revision>30</cp:revision>
  <cp:lastPrinted>2023-12-14T07:11:00Z</cp:lastPrinted>
  <dcterms:created xsi:type="dcterms:W3CDTF">2023-12-04T17:40:00Z</dcterms:created>
  <dcterms:modified xsi:type="dcterms:W3CDTF">2024-01-11T07:21:00Z</dcterms:modified>
</cp:coreProperties>
</file>